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0AAE" w14:textId="77777777" w:rsidR="00332BD3" w:rsidRDefault="00332BD3" w:rsidP="00365ECD">
      <w:pPr>
        <w:jc w:val="center"/>
        <w:rPr>
          <w:b/>
          <w:sz w:val="28"/>
          <w:lang w:val="en-GB"/>
        </w:rPr>
      </w:pPr>
      <w:r>
        <w:rPr>
          <w:b/>
          <w:sz w:val="28"/>
          <w:lang w:val="en-GB"/>
        </w:rPr>
        <w:t>Faculty of Medicine</w:t>
      </w:r>
    </w:p>
    <w:p w14:paraId="4C6175B9" w14:textId="77777777" w:rsidR="00365ECD" w:rsidRDefault="00365ECD" w:rsidP="00365ECD">
      <w:pPr>
        <w:jc w:val="center"/>
        <w:rPr>
          <w:b/>
          <w:sz w:val="28"/>
          <w:lang w:val="en-GB"/>
        </w:rPr>
      </w:pPr>
      <w:r w:rsidRPr="004C44F3">
        <w:rPr>
          <w:b/>
          <w:sz w:val="28"/>
          <w:lang w:val="en-GB"/>
        </w:rPr>
        <w:t xml:space="preserve">Summer </w:t>
      </w:r>
      <w:r w:rsidR="007528B5">
        <w:rPr>
          <w:b/>
          <w:sz w:val="28"/>
          <w:lang w:val="en-GB"/>
        </w:rPr>
        <w:t xml:space="preserve">Student </w:t>
      </w:r>
      <w:r w:rsidRPr="004C44F3">
        <w:rPr>
          <w:b/>
          <w:sz w:val="28"/>
          <w:lang w:val="en-GB"/>
        </w:rPr>
        <w:t xml:space="preserve">Research Program </w:t>
      </w:r>
      <w:r w:rsidR="00BC009E">
        <w:rPr>
          <w:b/>
          <w:sz w:val="28"/>
          <w:lang w:val="en-GB"/>
        </w:rPr>
        <w:t>(SSRP) for non-medical students</w:t>
      </w:r>
    </w:p>
    <w:p w14:paraId="51EE231B" w14:textId="77777777" w:rsidR="00180DDA" w:rsidRPr="004C44F3" w:rsidRDefault="00180DDA" w:rsidP="00365ECD">
      <w:pPr>
        <w:jc w:val="center"/>
        <w:rPr>
          <w:b/>
          <w:sz w:val="28"/>
          <w:lang w:val="en-GB"/>
        </w:rPr>
      </w:pPr>
      <w:r>
        <w:rPr>
          <w:b/>
          <w:sz w:val="28"/>
          <w:lang w:val="en-GB"/>
        </w:rPr>
        <w:t>Handbook</w:t>
      </w:r>
    </w:p>
    <w:p w14:paraId="37C5A80A" w14:textId="77777777" w:rsidR="00365ECD" w:rsidRPr="00332BD3" w:rsidRDefault="00365ECD" w:rsidP="00365ECD">
      <w:pPr>
        <w:jc w:val="center"/>
        <w:rPr>
          <w:b/>
          <w:sz w:val="16"/>
          <w:lang w:val="en-GB"/>
        </w:rPr>
      </w:pPr>
    </w:p>
    <w:p w14:paraId="34CC4A52" w14:textId="77777777" w:rsidR="000750F7" w:rsidRPr="000750F7" w:rsidRDefault="00365ECD" w:rsidP="00365ECD">
      <w:pPr>
        <w:rPr>
          <w:lang w:val="en-GB"/>
        </w:rPr>
      </w:pPr>
      <w:r w:rsidRPr="000750F7">
        <w:rPr>
          <w:b/>
          <w:bCs/>
          <w:lang w:val="en-GB"/>
        </w:rPr>
        <w:t>Description:</w:t>
      </w:r>
      <w:r w:rsidRPr="000750F7">
        <w:rPr>
          <w:lang w:val="en-GB"/>
        </w:rPr>
        <w:t xml:space="preserve">  </w:t>
      </w:r>
    </w:p>
    <w:p w14:paraId="1C4BF898" w14:textId="5B622097" w:rsidR="00365ECD" w:rsidRDefault="00365ECD" w:rsidP="000D0B9D">
      <w:pPr>
        <w:jc w:val="both"/>
      </w:pPr>
      <w:r>
        <w:t xml:space="preserve">The goal of this program is to increase the number of African Nova Scotians and </w:t>
      </w:r>
      <w:r w:rsidR="008F0185">
        <w:t xml:space="preserve">Indigenous </w:t>
      </w:r>
      <w:r>
        <w:t>students in medicine by providing medically related research experience. The Imhotep</w:t>
      </w:r>
      <w:r w:rsidR="00044ADF">
        <w:t>’s</w:t>
      </w:r>
      <w:r>
        <w:t xml:space="preserve"> Legacy Academy</w:t>
      </w:r>
      <w:r w:rsidR="00044ADF">
        <w:t xml:space="preserve"> (ILA)</w:t>
      </w:r>
      <w:r>
        <w:t xml:space="preserve"> and the </w:t>
      </w:r>
      <w:r w:rsidR="008F0185">
        <w:t>Indigenous</w:t>
      </w:r>
      <w:r w:rsidR="008F0185" w:rsidRPr="00283533">
        <w:t xml:space="preserve"> </w:t>
      </w:r>
      <w:r>
        <w:t xml:space="preserve">Health Sciences Initiative have partnered with the Faculty of Medicine to create these Summer Research Studentships.  Students who are confident that medical research will be part of their professional careers will gain valuable experience in the design, </w:t>
      </w:r>
      <w:r w:rsidR="008F0185">
        <w:t>execution,</w:t>
      </w:r>
      <w:r>
        <w:t xml:space="preserve"> and evaluation of experiments.  Participating students will receive a stipend of $5,000 over a </w:t>
      </w:r>
      <w:r w:rsidR="00DE194D">
        <w:t>3-month</w:t>
      </w:r>
      <w:r>
        <w:t xml:space="preserve"> period </w:t>
      </w:r>
      <w:r w:rsidR="00436C79">
        <w:t>from June 1</w:t>
      </w:r>
      <w:r w:rsidR="00436C79" w:rsidRPr="00436C79">
        <w:rPr>
          <w:vertAlign w:val="superscript"/>
        </w:rPr>
        <w:t>st</w:t>
      </w:r>
      <w:r w:rsidR="00436C79">
        <w:t xml:space="preserve"> to August 31</w:t>
      </w:r>
      <w:r w:rsidR="00436C79" w:rsidRPr="00436C79">
        <w:rPr>
          <w:vertAlign w:val="superscript"/>
        </w:rPr>
        <w:t>st</w:t>
      </w:r>
      <w:r w:rsidR="00436C79">
        <w:t xml:space="preserve">, 2023 </w:t>
      </w:r>
      <w:r>
        <w:t xml:space="preserve">(with 2 weeks personal vacation) during the </w:t>
      </w:r>
      <w:r w:rsidRPr="001D1221">
        <w:t xml:space="preserve">summer.  </w:t>
      </w:r>
    </w:p>
    <w:p w14:paraId="298C99AA" w14:textId="77777777" w:rsidR="004C44F3" w:rsidRPr="00533BA8" w:rsidRDefault="004C44F3" w:rsidP="000D0B9D">
      <w:pPr>
        <w:jc w:val="both"/>
        <w:rPr>
          <w:lang w:val="en-GB"/>
        </w:rPr>
      </w:pPr>
    </w:p>
    <w:p w14:paraId="11EFDC50" w14:textId="77777777" w:rsidR="000750F7" w:rsidRPr="000750F7" w:rsidRDefault="00365ECD" w:rsidP="000D0B9D">
      <w:pPr>
        <w:pStyle w:val="NormalWeb"/>
        <w:spacing w:before="0" w:beforeAutospacing="0" w:after="0" w:afterAutospacing="0"/>
        <w:jc w:val="both"/>
        <w:rPr>
          <w:lang w:val="en-GB"/>
        </w:rPr>
      </w:pPr>
      <w:r w:rsidRPr="000750F7">
        <w:rPr>
          <w:b/>
          <w:bCs/>
          <w:lang w:val="en-GB"/>
        </w:rPr>
        <w:t>The Application Process:</w:t>
      </w:r>
      <w:r w:rsidRPr="000750F7">
        <w:rPr>
          <w:lang w:val="en-GB"/>
        </w:rPr>
        <w:t xml:space="preserve"> </w:t>
      </w:r>
    </w:p>
    <w:p w14:paraId="39E39C77" w14:textId="4675C5EC" w:rsidR="00365ECD" w:rsidRPr="00533BA8" w:rsidRDefault="00365ECD" w:rsidP="000D0B9D">
      <w:pPr>
        <w:pStyle w:val="NormalWeb"/>
        <w:spacing w:before="0" w:beforeAutospacing="0"/>
        <w:jc w:val="both"/>
        <w:rPr>
          <w:lang w:val="en-GB"/>
        </w:rPr>
      </w:pPr>
      <w:r>
        <w:rPr>
          <w:lang w:val="en-GB"/>
        </w:rPr>
        <w:t xml:space="preserve">NOTE: </w:t>
      </w:r>
      <w:r w:rsidR="00DE194D">
        <w:t>completed</w:t>
      </w:r>
      <w:r>
        <w:t xml:space="preserve"> applications must be submitted on or before </w:t>
      </w:r>
      <w:r w:rsidR="004C44F3">
        <w:t>the deadline (please refer to website)</w:t>
      </w:r>
      <w:r>
        <w:t xml:space="preserve">.  </w:t>
      </w:r>
      <w:r w:rsidRPr="00533BA8">
        <w:rPr>
          <w:lang w:val="en-GB"/>
        </w:rPr>
        <w:t>Supervisors are asked to assist students in the completion of the application form.</w:t>
      </w:r>
    </w:p>
    <w:p w14:paraId="6BF64BEE" w14:textId="30EABDD8" w:rsidR="000750F7" w:rsidRPr="005E3AED" w:rsidRDefault="00365ECD" w:rsidP="000D0B9D">
      <w:pPr>
        <w:jc w:val="both"/>
        <w:rPr>
          <w:rFonts w:eastAsia="Times New Roman"/>
          <w:b/>
          <w:bCs/>
          <w:szCs w:val="24"/>
          <w:lang w:val="en-GB"/>
        </w:rPr>
      </w:pPr>
      <w:r w:rsidRPr="005E3AED">
        <w:rPr>
          <w:rFonts w:eastAsia="Times New Roman"/>
          <w:b/>
          <w:bCs/>
          <w:szCs w:val="24"/>
          <w:lang w:val="en-GB"/>
        </w:rPr>
        <w:t>Selection</w:t>
      </w:r>
      <w:r w:rsidR="001C250E" w:rsidRPr="005E3AED">
        <w:rPr>
          <w:rFonts w:eastAsia="Times New Roman"/>
          <w:b/>
          <w:bCs/>
          <w:szCs w:val="24"/>
          <w:lang w:val="en-GB"/>
        </w:rPr>
        <w:t xml:space="preserve"> Process</w:t>
      </w:r>
      <w:r w:rsidRPr="005E3AED">
        <w:rPr>
          <w:rFonts w:eastAsia="Times New Roman"/>
          <w:b/>
          <w:bCs/>
          <w:szCs w:val="24"/>
          <w:lang w:val="en-GB"/>
        </w:rPr>
        <w:t xml:space="preserve">:  </w:t>
      </w:r>
    </w:p>
    <w:p w14:paraId="62CBED55" w14:textId="61340DFE" w:rsidR="00365ECD" w:rsidRPr="005E3AED" w:rsidRDefault="00365ECD" w:rsidP="000D0B9D">
      <w:pPr>
        <w:jc w:val="both"/>
        <w:rPr>
          <w:szCs w:val="24"/>
        </w:rPr>
      </w:pPr>
      <w:r w:rsidRPr="005E3AED">
        <w:rPr>
          <w:szCs w:val="24"/>
        </w:rPr>
        <w:t xml:space="preserve">Awards will be made on a </w:t>
      </w:r>
      <w:r w:rsidRPr="005E3AED">
        <w:rPr>
          <w:b/>
          <w:szCs w:val="24"/>
        </w:rPr>
        <w:t>competitive</w:t>
      </w:r>
      <w:r w:rsidRPr="005E3AED">
        <w:rPr>
          <w:szCs w:val="24"/>
        </w:rPr>
        <w:t xml:space="preserve"> basis.  Representatives from the Faculty of Medicine Research Advisory Committee, Imhotep</w:t>
      </w:r>
      <w:r w:rsidR="00044ADF">
        <w:rPr>
          <w:szCs w:val="24"/>
        </w:rPr>
        <w:t xml:space="preserve">’s Legacy Academy (ILA) </w:t>
      </w:r>
      <w:r w:rsidRPr="005E3AED">
        <w:rPr>
          <w:szCs w:val="24"/>
        </w:rPr>
        <w:t>and</w:t>
      </w:r>
      <w:r w:rsidR="008F0185" w:rsidRPr="005E3AED">
        <w:rPr>
          <w:szCs w:val="24"/>
        </w:rPr>
        <w:t xml:space="preserve"> </w:t>
      </w:r>
      <w:r w:rsidR="008F0185" w:rsidRPr="005E3AED">
        <w:rPr>
          <w:szCs w:val="24"/>
          <w:lang w:val="en-GB"/>
        </w:rPr>
        <w:t xml:space="preserve">Indigenous Health in Medicine and PLANS (Promoting Leadership in Health for African Nova Scotia’s) </w:t>
      </w:r>
      <w:r w:rsidRPr="005E3AED">
        <w:rPr>
          <w:szCs w:val="24"/>
        </w:rPr>
        <w:t xml:space="preserve">will review each application with reference to the goal of enabling students to have maximum involvement in a research project that will be conducted in a productive and supportive environment.  Reviewers will assess all applications against the following criteria: </w:t>
      </w:r>
    </w:p>
    <w:p w14:paraId="445CCA18" w14:textId="77777777"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 xml:space="preserve">Students must have completed </w:t>
      </w:r>
      <w:r w:rsidR="00904C5C" w:rsidRPr="005E3AED">
        <w:rPr>
          <w:szCs w:val="24"/>
        </w:rPr>
        <w:t xml:space="preserve">at least two years of a health and/or science-related undergraduate program, other than medicine, at Dalhousie University or another Canadian </w:t>
      </w:r>
      <w:proofErr w:type="gramStart"/>
      <w:r w:rsidR="00904C5C" w:rsidRPr="005E3AED">
        <w:rPr>
          <w:szCs w:val="24"/>
        </w:rPr>
        <w:t>university</w:t>
      </w:r>
      <w:r w:rsidRPr="005E3AED">
        <w:rPr>
          <w:szCs w:val="24"/>
        </w:rPr>
        <w:t>;</w:t>
      </w:r>
      <w:proofErr w:type="gramEnd"/>
    </w:p>
    <w:p w14:paraId="36C1C9FE" w14:textId="3EC563F1"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 xml:space="preserve">Students must be members of the Maritime </w:t>
      </w:r>
      <w:r w:rsidR="008F0185" w:rsidRPr="005E3AED">
        <w:rPr>
          <w:szCs w:val="24"/>
        </w:rPr>
        <w:t xml:space="preserve">Indigenous </w:t>
      </w:r>
      <w:r w:rsidRPr="005E3AED">
        <w:rPr>
          <w:szCs w:val="24"/>
        </w:rPr>
        <w:t xml:space="preserve">community, African Nova Scotian community or African Canadian and show evidence of community engagement/ </w:t>
      </w:r>
      <w:proofErr w:type="gramStart"/>
      <w:r w:rsidRPr="005E3AED">
        <w:rPr>
          <w:szCs w:val="24"/>
        </w:rPr>
        <w:t>interaction;</w:t>
      </w:r>
      <w:proofErr w:type="gramEnd"/>
    </w:p>
    <w:p w14:paraId="436EF5DB" w14:textId="77777777"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 xml:space="preserve">Students must demonstrate a serious interest in a future career in medicine or medical </w:t>
      </w:r>
      <w:proofErr w:type="gramStart"/>
      <w:r w:rsidRPr="005E3AED">
        <w:rPr>
          <w:szCs w:val="24"/>
        </w:rPr>
        <w:t>research;</w:t>
      </w:r>
      <w:proofErr w:type="gramEnd"/>
    </w:p>
    <w:p w14:paraId="12DAB192" w14:textId="77777777"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 xml:space="preserve">Student </w:t>
      </w:r>
      <w:proofErr w:type="gramStart"/>
      <w:r w:rsidRPr="005E3AED">
        <w:rPr>
          <w:szCs w:val="24"/>
        </w:rPr>
        <w:t>GPA;</w:t>
      </w:r>
      <w:proofErr w:type="gramEnd"/>
    </w:p>
    <w:p w14:paraId="6ADAEDCD" w14:textId="77777777"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Quality of the student (research experience, skills, fit to the project</w:t>
      </w:r>
      <w:proofErr w:type="gramStart"/>
      <w:r w:rsidRPr="005E3AED">
        <w:rPr>
          <w:szCs w:val="24"/>
        </w:rPr>
        <w:t>);</w:t>
      </w:r>
      <w:proofErr w:type="gramEnd"/>
      <w:r w:rsidRPr="005E3AED">
        <w:rPr>
          <w:szCs w:val="24"/>
        </w:rPr>
        <w:t xml:space="preserve"> </w:t>
      </w:r>
    </w:p>
    <w:p w14:paraId="6BE1C16A" w14:textId="77777777" w:rsidR="00365ECD" w:rsidRPr="005E3AED" w:rsidRDefault="00365ECD" w:rsidP="000D0B9D">
      <w:pPr>
        <w:widowControl w:val="0"/>
        <w:numPr>
          <w:ilvl w:val="0"/>
          <w:numId w:val="5"/>
        </w:numPr>
        <w:tabs>
          <w:tab w:val="left" w:pos="709"/>
        </w:tabs>
        <w:autoSpaceDE w:val="0"/>
        <w:autoSpaceDN w:val="0"/>
        <w:adjustRightInd w:val="0"/>
        <w:ind w:left="567" w:hanging="425"/>
        <w:jc w:val="both"/>
        <w:rPr>
          <w:szCs w:val="24"/>
        </w:rPr>
      </w:pPr>
      <w:r w:rsidRPr="005E3AED">
        <w:rPr>
          <w:szCs w:val="24"/>
        </w:rPr>
        <w:t>Potential contributions of the student to the project.</w:t>
      </w:r>
    </w:p>
    <w:p w14:paraId="4EC5E7BC" w14:textId="77777777" w:rsidR="00365ECD" w:rsidRPr="005E3AED" w:rsidRDefault="00365ECD" w:rsidP="000D0B9D">
      <w:pPr>
        <w:jc w:val="both"/>
        <w:rPr>
          <w:szCs w:val="24"/>
          <w:lang w:val="en-GB"/>
        </w:rPr>
      </w:pPr>
    </w:p>
    <w:p w14:paraId="1957E440" w14:textId="77777777" w:rsidR="00365ECD" w:rsidRPr="005E3AED" w:rsidRDefault="00365ECD" w:rsidP="000D0B9D">
      <w:pPr>
        <w:jc w:val="both"/>
        <w:rPr>
          <w:szCs w:val="24"/>
          <w:lang w:val="en-GB"/>
        </w:rPr>
      </w:pPr>
      <w:r w:rsidRPr="005E3AED">
        <w:rPr>
          <w:szCs w:val="24"/>
          <w:lang w:val="en-GB"/>
        </w:rPr>
        <w:t>Students participating in the program are required to:</w:t>
      </w:r>
    </w:p>
    <w:p w14:paraId="5BDC33A1" w14:textId="77777777" w:rsidR="00CA3F57" w:rsidRPr="005E3AED" w:rsidRDefault="00CA3F57" w:rsidP="000D0B9D">
      <w:pPr>
        <w:widowControl w:val="0"/>
        <w:numPr>
          <w:ilvl w:val="0"/>
          <w:numId w:val="6"/>
        </w:numPr>
        <w:tabs>
          <w:tab w:val="left" w:pos="567"/>
        </w:tabs>
        <w:autoSpaceDE w:val="0"/>
        <w:autoSpaceDN w:val="0"/>
        <w:adjustRightInd w:val="0"/>
        <w:ind w:left="567" w:hanging="425"/>
        <w:jc w:val="both"/>
        <w:rPr>
          <w:szCs w:val="24"/>
          <w:lang w:val="en-GB"/>
        </w:rPr>
      </w:pPr>
      <w:r w:rsidRPr="005E3AED">
        <w:rPr>
          <w:szCs w:val="24"/>
          <w:lang w:val="en-GB"/>
        </w:rPr>
        <w:t>work full-time on their research projects for 10 weeks in the summer</w:t>
      </w:r>
    </w:p>
    <w:p w14:paraId="29B59329" w14:textId="65C11F0B" w:rsidR="00365ECD" w:rsidRPr="005E3AED" w:rsidRDefault="00365ECD" w:rsidP="000D0B9D">
      <w:pPr>
        <w:widowControl w:val="0"/>
        <w:numPr>
          <w:ilvl w:val="0"/>
          <w:numId w:val="6"/>
        </w:numPr>
        <w:tabs>
          <w:tab w:val="left" w:pos="567"/>
        </w:tabs>
        <w:autoSpaceDE w:val="0"/>
        <w:autoSpaceDN w:val="0"/>
        <w:adjustRightInd w:val="0"/>
        <w:ind w:left="567" w:hanging="425"/>
        <w:jc w:val="both"/>
        <w:rPr>
          <w:szCs w:val="24"/>
          <w:lang w:val="en-GB"/>
        </w:rPr>
      </w:pPr>
      <w:r w:rsidRPr="005E3AED">
        <w:rPr>
          <w:szCs w:val="24"/>
          <w:lang w:val="en-GB"/>
        </w:rPr>
        <w:t>submit a written report of their work in October</w:t>
      </w:r>
      <w:r w:rsidR="00156964" w:rsidRPr="005E3AED">
        <w:rPr>
          <w:szCs w:val="24"/>
          <w:lang w:val="en-GB"/>
        </w:rPr>
        <w:t xml:space="preserve"> (guidelines are on the website</w:t>
      </w:r>
      <w:r w:rsidR="001E4D71" w:rsidRPr="005E3AED">
        <w:rPr>
          <w:szCs w:val="24"/>
          <w:lang w:val="en-GB"/>
        </w:rPr>
        <w:t>).</w:t>
      </w:r>
    </w:p>
    <w:p w14:paraId="35DB6669" w14:textId="77777777" w:rsidR="00365ECD" w:rsidRPr="005E3AED" w:rsidRDefault="00365ECD" w:rsidP="000D0B9D">
      <w:pPr>
        <w:widowControl w:val="0"/>
        <w:numPr>
          <w:ilvl w:val="0"/>
          <w:numId w:val="6"/>
        </w:numPr>
        <w:tabs>
          <w:tab w:val="left" w:pos="567"/>
        </w:tabs>
        <w:autoSpaceDE w:val="0"/>
        <w:autoSpaceDN w:val="0"/>
        <w:adjustRightInd w:val="0"/>
        <w:ind w:left="567" w:hanging="425"/>
        <w:jc w:val="both"/>
        <w:rPr>
          <w:szCs w:val="24"/>
          <w:lang w:val="en-GB"/>
        </w:rPr>
      </w:pPr>
      <w:r w:rsidRPr="005E3AED">
        <w:rPr>
          <w:szCs w:val="24"/>
          <w:lang w:val="en-GB"/>
        </w:rPr>
        <w:t>submit student and faculty evaluation forms</w:t>
      </w:r>
      <w:r w:rsidR="00156964" w:rsidRPr="005E3AED">
        <w:rPr>
          <w:szCs w:val="24"/>
          <w:lang w:val="en-GB"/>
        </w:rPr>
        <w:t xml:space="preserve"> (forms are on the website</w:t>
      </w:r>
      <w:proofErr w:type="gramStart"/>
      <w:r w:rsidR="00156964" w:rsidRPr="005E3AED">
        <w:rPr>
          <w:szCs w:val="24"/>
          <w:lang w:val="en-GB"/>
        </w:rPr>
        <w:t>)</w:t>
      </w:r>
      <w:r w:rsidRPr="005E3AED">
        <w:rPr>
          <w:szCs w:val="24"/>
          <w:lang w:val="en-GB"/>
        </w:rPr>
        <w:t>;</w:t>
      </w:r>
      <w:proofErr w:type="gramEnd"/>
    </w:p>
    <w:p w14:paraId="3CF48DCE" w14:textId="66ADD110" w:rsidR="00365ECD" w:rsidRPr="005E3AED" w:rsidRDefault="00365ECD" w:rsidP="000D0B9D">
      <w:pPr>
        <w:widowControl w:val="0"/>
        <w:numPr>
          <w:ilvl w:val="0"/>
          <w:numId w:val="6"/>
        </w:numPr>
        <w:tabs>
          <w:tab w:val="left" w:pos="567"/>
        </w:tabs>
        <w:autoSpaceDE w:val="0"/>
        <w:autoSpaceDN w:val="0"/>
        <w:adjustRightInd w:val="0"/>
        <w:ind w:left="567" w:hanging="425"/>
        <w:jc w:val="both"/>
        <w:rPr>
          <w:szCs w:val="24"/>
          <w:lang w:val="en-GB"/>
        </w:rPr>
      </w:pPr>
      <w:r w:rsidRPr="005E3AED">
        <w:rPr>
          <w:szCs w:val="24"/>
          <w:lang w:val="en-GB"/>
        </w:rPr>
        <w:t>participate and present research</w:t>
      </w:r>
      <w:r w:rsidR="001C250E" w:rsidRPr="005E3AED">
        <w:rPr>
          <w:szCs w:val="24"/>
          <w:lang w:val="en-GB"/>
        </w:rPr>
        <w:t xml:space="preserve"> </w:t>
      </w:r>
      <w:r w:rsidRPr="005E3AED">
        <w:rPr>
          <w:szCs w:val="24"/>
          <w:lang w:val="en-GB"/>
        </w:rPr>
        <w:t xml:space="preserve">at a </w:t>
      </w:r>
      <w:r w:rsidR="00CA3F57" w:rsidRPr="005E3AED">
        <w:rPr>
          <w:szCs w:val="24"/>
          <w:lang w:val="en-GB"/>
        </w:rPr>
        <w:t>regional</w:t>
      </w:r>
      <w:r w:rsidRPr="005E3AED">
        <w:rPr>
          <w:szCs w:val="24"/>
          <w:lang w:val="en-GB"/>
        </w:rPr>
        <w:t>/national conference or research day</w:t>
      </w:r>
    </w:p>
    <w:p w14:paraId="0CF0F281" w14:textId="77777777" w:rsidR="00365ECD" w:rsidRPr="005E3AED" w:rsidRDefault="00365ECD" w:rsidP="000D0B9D">
      <w:pPr>
        <w:jc w:val="both"/>
        <w:rPr>
          <w:szCs w:val="24"/>
          <w:lang w:val="en-GB"/>
        </w:rPr>
      </w:pPr>
    </w:p>
    <w:p w14:paraId="1293EA1A" w14:textId="77777777" w:rsidR="00365ECD" w:rsidRDefault="00605C50" w:rsidP="000D0B9D">
      <w:pPr>
        <w:jc w:val="both"/>
        <w:rPr>
          <w:lang w:val="en-GB"/>
        </w:rPr>
      </w:pPr>
      <w:r>
        <w:rPr>
          <w:lang w:val="en-GB"/>
        </w:rPr>
        <w:t>Dalhousie University s</w:t>
      </w:r>
      <w:r w:rsidR="00365ECD" w:rsidRPr="0067336F">
        <w:rPr>
          <w:lang w:val="en-GB"/>
        </w:rPr>
        <w:t xml:space="preserve">tudents who complete all requirements will receive a notation on their transcripts "Faculty of Medicine Summer Student Research Program </w:t>
      </w:r>
      <w:r w:rsidR="00365ECD">
        <w:rPr>
          <w:lang w:val="en-GB"/>
        </w:rPr>
        <w:t xml:space="preserve">non-medical students </w:t>
      </w:r>
      <w:r w:rsidR="00365ECD" w:rsidRPr="0067336F">
        <w:rPr>
          <w:lang w:val="en-GB"/>
        </w:rPr>
        <w:t>completed</w:t>
      </w:r>
      <w:r w:rsidR="00365ECD">
        <w:rPr>
          <w:lang w:val="en-GB"/>
        </w:rPr>
        <w:t xml:space="preserve"> Summer </w:t>
      </w:r>
      <w:r w:rsidR="00365ECD" w:rsidRPr="0067336F">
        <w:rPr>
          <w:lang w:val="en-GB"/>
        </w:rPr>
        <w:t>XXXX".</w:t>
      </w:r>
      <w:r>
        <w:rPr>
          <w:lang w:val="en-GB"/>
        </w:rPr>
        <w:t xml:space="preserve">  Students external to </w:t>
      </w:r>
      <w:r w:rsidRPr="00605C50">
        <w:rPr>
          <w:lang w:val="en-GB"/>
        </w:rPr>
        <w:t>Dalhousie University</w:t>
      </w:r>
      <w:r>
        <w:rPr>
          <w:lang w:val="en-GB"/>
        </w:rPr>
        <w:t xml:space="preserve"> </w:t>
      </w:r>
      <w:r w:rsidR="007528B5" w:rsidRPr="0067336F">
        <w:rPr>
          <w:lang w:val="en-GB"/>
        </w:rPr>
        <w:t xml:space="preserve">who complete all requirements </w:t>
      </w:r>
      <w:r>
        <w:rPr>
          <w:lang w:val="en-GB"/>
        </w:rPr>
        <w:t xml:space="preserve">will receive a Certificate of Completion. </w:t>
      </w:r>
    </w:p>
    <w:p w14:paraId="4F889381" w14:textId="77777777" w:rsidR="00365ECD" w:rsidRDefault="00365ECD" w:rsidP="000D0B9D">
      <w:pPr>
        <w:jc w:val="both"/>
        <w:rPr>
          <w:lang w:val="en-GB"/>
        </w:rPr>
      </w:pPr>
    </w:p>
    <w:p w14:paraId="458F8E36" w14:textId="77777777" w:rsidR="004C44F3" w:rsidRPr="00BE56D9" w:rsidRDefault="00365ECD" w:rsidP="000D0B9D">
      <w:pPr>
        <w:jc w:val="both"/>
        <w:rPr>
          <w:lang w:val="en-GB"/>
        </w:rPr>
      </w:pPr>
      <w:r w:rsidRPr="00533BA8">
        <w:rPr>
          <w:lang w:val="en-GB"/>
        </w:rPr>
        <w:t xml:space="preserve">Instructions for the written research reports are </w:t>
      </w:r>
      <w:r>
        <w:rPr>
          <w:lang w:val="en-GB"/>
        </w:rPr>
        <w:t>on the website</w:t>
      </w:r>
      <w:r w:rsidRPr="00533BA8">
        <w:rPr>
          <w:lang w:val="en-GB"/>
        </w:rPr>
        <w:t>.  Students are urged to begin their paper during the summer as other time commitments place a strain on available writing time during September</w:t>
      </w:r>
      <w:r w:rsidRPr="00BE56D9">
        <w:rPr>
          <w:lang w:val="en-GB"/>
        </w:rPr>
        <w:t xml:space="preserve">.  </w:t>
      </w:r>
      <w:r w:rsidR="00BE56D9" w:rsidRPr="00BE56D9">
        <w:rPr>
          <w:bCs/>
          <w:lang w:val="en-GB"/>
        </w:rPr>
        <w:t>It is the student's responsibility to ensure that a Faculty Evaluation form is submitted</w:t>
      </w:r>
      <w:r w:rsidR="00BE56D9">
        <w:rPr>
          <w:bCs/>
          <w:lang w:val="en-GB"/>
        </w:rPr>
        <w:t>.</w:t>
      </w:r>
    </w:p>
    <w:p w14:paraId="2F4F78FF" w14:textId="77777777" w:rsidR="000750F7" w:rsidRDefault="000750F7" w:rsidP="000D0B9D">
      <w:pPr>
        <w:jc w:val="both"/>
        <w:rPr>
          <w:b/>
          <w:bCs/>
          <w:lang w:val="en-GB"/>
        </w:rPr>
      </w:pPr>
    </w:p>
    <w:p w14:paraId="2141D3B0" w14:textId="77777777" w:rsidR="005E3AED" w:rsidRDefault="004C44F3" w:rsidP="000D0B9D">
      <w:pPr>
        <w:jc w:val="both"/>
        <w:rPr>
          <w:b/>
          <w:bCs/>
          <w:color w:val="4F81BD" w:themeColor="accent1"/>
          <w:lang w:val="en-GB"/>
        </w:rPr>
      </w:pPr>
      <w:r>
        <w:rPr>
          <w:b/>
          <w:bCs/>
          <w:lang w:val="en-GB"/>
        </w:rPr>
        <w:lastRenderedPageBreak/>
        <w:t xml:space="preserve">SSRP </w:t>
      </w:r>
      <w:r w:rsidR="008574AE">
        <w:rPr>
          <w:b/>
          <w:bCs/>
          <w:lang w:val="en-GB"/>
        </w:rPr>
        <w:t xml:space="preserve">non-medical </w:t>
      </w:r>
      <w:r>
        <w:rPr>
          <w:b/>
          <w:bCs/>
          <w:lang w:val="en-GB"/>
        </w:rPr>
        <w:t xml:space="preserve">Website: </w:t>
      </w:r>
      <w:hyperlink r:id="rId7" w:history="1">
        <w:r w:rsidR="000D0B9D" w:rsidRPr="00C1579D">
          <w:rPr>
            <w:rStyle w:val="Hyperlink"/>
            <w:b/>
            <w:bCs/>
            <w:lang w:val="en-GB"/>
          </w:rPr>
          <w:t>https://medicine.dal.ca/research-dal-med/capacity/ssrp.html</w:t>
        </w:r>
      </w:hyperlink>
      <w:r w:rsidR="000D0B9D" w:rsidRPr="000D0B9D">
        <w:rPr>
          <w:b/>
          <w:bCs/>
          <w:color w:val="4F81BD" w:themeColor="accent1"/>
          <w:lang w:val="en-GB"/>
        </w:rPr>
        <w:t xml:space="preserve"> </w:t>
      </w:r>
    </w:p>
    <w:p w14:paraId="687C73D6" w14:textId="7562BA69" w:rsidR="00843E14" w:rsidRPr="005E3AED" w:rsidRDefault="00AE1486" w:rsidP="000D0B9D">
      <w:pPr>
        <w:jc w:val="both"/>
        <w:rPr>
          <w:b/>
          <w:szCs w:val="24"/>
          <w:lang w:val="en-US"/>
        </w:rPr>
      </w:pPr>
      <w:r>
        <w:rPr>
          <w:b/>
          <w:szCs w:val="24"/>
          <w:lang w:val="en-US"/>
        </w:rPr>
        <w:t xml:space="preserve">SSRP </w:t>
      </w:r>
      <w:r w:rsidR="009C424A" w:rsidRPr="001C5430">
        <w:rPr>
          <w:b/>
          <w:szCs w:val="24"/>
          <w:lang w:val="en-US"/>
        </w:rPr>
        <w:t>Supervisor</w:t>
      </w:r>
      <w:r w:rsidR="00843E14" w:rsidRPr="001C5430">
        <w:rPr>
          <w:b/>
          <w:szCs w:val="24"/>
          <w:lang w:val="en-US"/>
        </w:rPr>
        <w:t xml:space="preserve"> / Student </w:t>
      </w:r>
      <w:r w:rsidR="00274262" w:rsidRPr="001C5430">
        <w:rPr>
          <w:b/>
          <w:szCs w:val="24"/>
          <w:lang w:val="en-US"/>
        </w:rPr>
        <w:t>Responsibilities</w:t>
      </w:r>
    </w:p>
    <w:p w14:paraId="0974D1C1" w14:textId="77777777" w:rsidR="00843E14" w:rsidRDefault="00843E14" w:rsidP="000D0B9D">
      <w:pPr>
        <w:jc w:val="both"/>
        <w:rPr>
          <w:b/>
          <w:szCs w:val="24"/>
          <w:lang w:val="en-US"/>
        </w:rPr>
      </w:pPr>
    </w:p>
    <w:p w14:paraId="619F9A00" w14:textId="77777777" w:rsidR="00843E14" w:rsidRPr="006E12AB" w:rsidRDefault="00843E14" w:rsidP="000D0B9D">
      <w:pPr>
        <w:jc w:val="both"/>
        <w:rPr>
          <w:b/>
          <w:szCs w:val="24"/>
          <w:lang w:val="en-US"/>
        </w:rPr>
      </w:pPr>
      <w:r w:rsidRPr="006E12AB">
        <w:rPr>
          <w:b/>
          <w:szCs w:val="24"/>
          <w:lang w:val="en-US"/>
        </w:rPr>
        <w:t>Overview</w:t>
      </w:r>
      <w:r w:rsidR="001C5430">
        <w:rPr>
          <w:b/>
          <w:szCs w:val="24"/>
          <w:lang w:val="en-US"/>
        </w:rPr>
        <w:t>:</w:t>
      </w:r>
    </w:p>
    <w:p w14:paraId="42E3D761" w14:textId="77777777" w:rsidR="00843E14" w:rsidRDefault="00843E14" w:rsidP="000D0B9D">
      <w:pPr>
        <w:jc w:val="both"/>
        <w:rPr>
          <w:szCs w:val="24"/>
          <w:lang w:val="en-US"/>
        </w:rPr>
      </w:pPr>
      <w:r w:rsidRPr="006E12AB">
        <w:rPr>
          <w:szCs w:val="24"/>
          <w:lang w:val="en-US"/>
        </w:rPr>
        <w:t xml:space="preserve">The role of the </w:t>
      </w:r>
      <w:r w:rsidR="00F9571F">
        <w:rPr>
          <w:szCs w:val="24"/>
          <w:lang w:val="en-US"/>
        </w:rPr>
        <w:t>supervisor</w:t>
      </w:r>
      <w:r w:rsidRPr="006E12AB">
        <w:rPr>
          <w:szCs w:val="24"/>
          <w:lang w:val="en-US"/>
        </w:rPr>
        <w:t xml:space="preserve"> is to guide the student </w:t>
      </w:r>
      <w:r>
        <w:rPr>
          <w:szCs w:val="24"/>
          <w:lang w:val="en-US"/>
        </w:rPr>
        <w:t>through</w:t>
      </w:r>
      <w:r w:rsidRPr="006E12AB">
        <w:rPr>
          <w:szCs w:val="24"/>
          <w:lang w:val="en-US"/>
        </w:rPr>
        <w:t xml:space="preserve"> the scientific method and </w:t>
      </w:r>
      <w:r>
        <w:rPr>
          <w:szCs w:val="24"/>
          <w:lang w:val="en-US"/>
        </w:rPr>
        <w:t>to assist</w:t>
      </w:r>
      <w:r w:rsidRPr="006E12AB">
        <w:rPr>
          <w:szCs w:val="24"/>
          <w:lang w:val="en-US"/>
        </w:rPr>
        <w:t xml:space="preserve"> her</w:t>
      </w:r>
      <w:r>
        <w:rPr>
          <w:szCs w:val="24"/>
          <w:lang w:val="en-US"/>
        </w:rPr>
        <w:t>/him</w:t>
      </w:r>
      <w:r w:rsidRPr="006E12AB">
        <w:rPr>
          <w:szCs w:val="24"/>
          <w:lang w:val="en-US"/>
        </w:rPr>
        <w:t xml:space="preserve"> </w:t>
      </w:r>
      <w:r>
        <w:rPr>
          <w:szCs w:val="24"/>
          <w:lang w:val="en-US"/>
        </w:rPr>
        <w:t xml:space="preserve">to </w:t>
      </w:r>
      <w:r w:rsidRPr="006E12AB">
        <w:rPr>
          <w:szCs w:val="24"/>
          <w:lang w:val="en-US"/>
        </w:rPr>
        <w:t>develop</w:t>
      </w:r>
      <w:r>
        <w:rPr>
          <w:szCs w:val="24"/>
          <w:lang w:val="en-US"/>
        </w:rPr>
        <w:t xml:space="preserve"> and refine</w:t>
      </w:r>
      <w:r w:rsidRPr="006E12AB">
        <w:rPr>
          <w:szCs w:val="24"/>
          <w:lang w:val="en-US"/>
        </w:rPr>
        <w:t xml:space="preserve"> </w:t>
      </w:r>
      <w:r>
        <w:rPr>
          <w:szCs w:val="24"/>
          <w:lang w:val="en-US"/>
        </w:rPr>
        <w:t xml:space="preserve">research-related </w:t>
      </w:r>
      <w:r w:rsidRPr="006E12AB">
        <w:rPr>
          <w:szCs w:val="24"/>
          <w:lang w:val="en-US"/>
        </w:rPr>
        <w:t>critical thinking skills. This strengthen</w:t>
      </w:r>
      <w:r>
        <w:rPr>
          <w:szCs w:val="24"/>
          <w:lang w:val="en-US"/>
        </w:rPr>
        <w:t>s</w:t>
      </w:r>
      <w:r w:rsidRPr="006E12AB">
        <w:rPr>
          <w:szCs w:val="24"/>
          <w:lang w:val="en-US"/>
        </w:rPr>
        <w:t xml:space="preserve"> the </w:t>
      </w:r>
      <w:r>
        <w:rPr>
          <w:szCs w:val="24"/>
          <w:lang w:val="en-US"/>
        </w:rPr>
        <w:t xml:space="preserve">education </w:t>
      </w:r>
      <w:r w:rsidRPr="006E12AB">
        <w:rPr>
          <w:szCs w:val="24"/>
          <w:lang w:val="en-US"/>
        </w:rPr>
        <w:t xml:space="preserve">of </w:t>
      </w:r>
      <w:r>
        <w:rPr>
          <w:szCs w:val="24"/>
          <w:lang w:val="en-US"/>
        </w:rPr>
        <w:t xml:space="preserve">all </w:t>
      </w:r>
      <w:r w:rsidR="00F9571F">
        <w:rPr>
          <w:szCs w:val="24"/>
          <w:lang w:val="en-US"/>
        </w:rPr>
        <w:t xml:space="preserve">potential </w:t>
      </w:r>
      <w:r w:rsidRPr="006E12AB">
        <w:rPr>
          <w:szCs w:val="24"/>
          <w:lang w:val="en-US"/>
        </w:rPr>
        <w:t>physicians</w:t>
      </w:r>
      <w:r>
        <w:rPr>
          <w:szCs w:val="24"/>
          <w:lang w:val="en-US"/>
        </w:rPr>
        <w:t>-in-training</w:t>
      </w:r>
      <w:r w:rsidRPr="006E12AB">
        <w:rPr>
          <w:szCs w:val="24"/>
          <w:lang w:val="en-US"/>
        </w:rPr>
        <w:t>,</w:t>
      </w:r>
      <w:r w:rsidR="00F9571F">
        <w:rPr>
          <w:szCs w:val="24"/>
          <w:lang w:val="en-US"/>
        </w:rPr>
        <w:t xml:space="preserve"> </w:t>
      </w:r>
      <w:r>
        <w:rPr>
          <w:szCs w:val="24"/>
          <w:lang w:val="en-US"/>
        </w:rPr>
        <w:t xml:space="preserve">including </w:t>
      </w:r>
      <w:r w:rsidRPr="006E12AB">
        <w:rPr>
          <w:szCs w:val="24"/>
          <w:lang w:val="en-US"/>
        </w:rPr>
        <w:t>those who do not choo</w:t>
      </w:r>
      <w:r>
        <w:rPr>
          <w:szCs w:val="24"/>
          <w:lang w:val="en-US"/>
        </w:rPr>
        <w:t>se a medical career involving the conduction of health research.</w:t>
      </w:r>
    </w:p>
    <w:p w14:paraId="39CA74DD" w14:textId="77777777" w:rsidR="00843E14" w:rsidRPr="006E12AB" w:rsidRDefault="00843E14" w:rsidP="000D0B9D">
      <w:pPr>
        <w:jc w:val="both"/>
        <w:rPr>
          <w:szCs w:val="24"/>
          <w:lang w:val="en-US"/>
        </w:rPr>
      </w:pPr>
    </w:p>
    <w:p w14:paraId="26F206D9" w14:textId="77777777" w:rsidR="00843E14" w:rsidRPr="006E12AB" w:rsidRDefault="00843E14" w:rsidP="000D0B9D">
      <w:pPr>
        <w:jc w:val="both"/>
        <w:rPr>
          <w:b/>
          <w:szCs w:val="24"/>
          <w:lang w:val="en-US"/>
        </w:rPr>
      </w:pPr>
      <w:r w:rsidRPr="006E12AB">
        <w:rPr>
          <w:b/>
          <w:szCs w:val="24"/>
          <w:lang w:val="en-US"/>
        </w:rPr>
        <w:t xml:space="preserve">Student’s </w:t>
      </w:r>
      <w:r>
        <w:rPr>
          <w:b/>
          <w:szCs w:val="24"/>
          <w:lang w:val="en-US"/>
        </w:rPr>
        <w:t>R</w:t>
      </w:r>
      <w:r w:rsidRPr="006E12AB">
        <w:rPr>
          <w:b/>
          <w:szCs w:val="24"/>
          <w:lang w:val="en-US"/>
        </w:rPr>
        <w:t>esponsibilities</w:t>
      </w:r>
      <w:r>
        <w:rPr>
          <w:b/>
          <w:szCs w:val="24"/>
          <w:lang w:val="en-US"/>
        </w:rPr>
        <w:t>:</w:t>
      </w:r>
    </w:p>
    <w:p w14:paraId="2DFD6E07" w14:textId="77777777" w:rsidR="00887324" w:rsidRDefault="00887324" w:rsidP="000D0B9D">
      <w:pPr>
        <w:pStyle w:val="ListParagraph"/>
        <w:widowControl/>
        <w:spacing w:after="200" w:line="276" w:lineRule="auto"/>
        <w:jc w:val="both"/>
        <w:rPr>
          <w:szCs w:val="24"/>
        </w:rPr>
      </w:pPr>
    </w:p>
    <w:p w14:paraId="6E72C90C" w14:textId="2B2449B8" w:rsidR="00843E14" w:rsidRPr="0079735F" w:rsidRDefault="00F9571F" w:rsidP="000D0B9D">
      <w:pPr>
        <w:pStyle w:val="ListParagraph"/>
        <w:widowControl/>
        <w:numPr>
          <w:ilvl w:val="0"/>
          <w:numId w:val="4"/>
        </w:numPr>
        <w:spacing w:after="200" w:line="276" w:lineRule="auto"/>
        <w:jc w:val="both"/>
        <w:rPr>
          <w:szCs w:val="24"/>
        </w:rPr>
      </w:pPr>
      <w:r w:rsidRPr="0079735F">
        <w:rPr>
          <w:szCs w:val="24"/>
        </w:rPr>
        <w:t>S</w:t>
      </w:r>
      <w:r w:rsidR="00843E14" w:rsidRPr="0079735F">
        <w:rPr>
          <w:szCs w:val="24"/>
        </w:rPr>
        <w:t xml:space="preserve">eek support and guidance from </w:t>
      </w:r>
      <w:r w:rsidRPr="0079735F">
        <w:rPr>
          <w:szCs w:val="24"/>
        </w:rPr>
        <w:t>the Medical Research Development Office, Program Manager</w:t>
      </w:r>
      <w:r w:rsidR="00BC009E" w:rsidRPr="0079735F">
        <w:rPr>
          <w:szCs w:val="24"/>
        </w:rPr>
        <w:t xml:space="preserve">, </w:t>
      </w:r>
      <w:r w:rsidR="007F3152">
        <w:rPr>
          <w:szCs w:val="24"/>
        </w:rPr>
        <w:t>Research Training and Support</w:t>
      </w:r>
      <w:r w:rsidR="00843E14" w:rsidRPr="0079735F">
        <w:rPr>
          <w:szCs w:val="24"/>
        </w:rPr>
        <w:t xml:space="preserve"> for contacting a suitable </w:t>
      </w:r>
      <w:r w:rsidRPr="0079735F">
        <w:rPr>
          <w:szCs w:val="24"/>
        </w:rPr>
        <w:t>supervisor</w:t>
      </w:r>
      <w:r w:rsidR="00843E14" w:rsidRPr="0079735F">
        <w:rPr>
          <w:szCs w:val="24"/>
        </w:rPr>
        <w:t xml:space="preserve"> </w:t>
      </w:r>
    </w:p>
    <w:p w14:paraId="4497CEA4" w14:textId="77777777" w:rsidR="00843E14" w:rsidRDefault="00843E14" w:rsidP="000D0B9D">
      <w:pPr>
        <w:pStyle w:val="ListParagraph"/>
        <w:jc w:val="both"/>
        <w:rPr>
          <w:szCs w:val="24"/>
        </w:rPr>
      </w:pPr>
    </w:p>
    <w:p w14:paraId="0EDF3808" w14:textId="19157A30" w:rsidR="00843E14" w:rsidRDefault="00843E14" w:rsidP="000D0B9D">
      <w:pPr>
        <w:pStyle w:val="ListParagraph"/>
        <w:widowControl/>
        <w:numPr>
          <w:ilvl w:val="0"/>
          <w:numId w:val="4"/>
        </w:numPr>
        <w:spacing w:after="200" w:line="276" w:lineRule="auto"/>
        <w:jc w:val="both"/>
        <w:rPr>
          <w:szCs w:val="24"/>
        </w:rPr>
      </w:pPr>
      <w:r>
        <w:rPr>
          <w:szCs w:val="24"/>
        </w:rPr>
        <w:t xml:space="preserve">Make contact, </w:t>
      </w:r>
      <w:r w:rsidR="0012065F">
        <w:rPr>
          <w:szCs w:val="24"/>
        </w:rPr>
        <w:t xml:space="preserve">and </w:t>
      </w:r>
      <w:r>
        <w:rPr>
          <w:szCs w:val="24"/>
        </w:rPr>
        <w:t xml:space="preserve">develop a productive relationship, with your </w:t>
      </w:r>
      <w:r w:rsidR="00F9571F">
        <w:rPr>
          <w:szCs w:val="24"/>
        </w:rPr>
        <w:t>supervisor</w:t>
      </w:r>
      <w:r>
        <w:rPr>
          <w:szCs w:val="24"/>
        </w:rPr>
        <w:t xml:space="preserve"> (any difficulties you experience with this should be discussed in a timely manner with</w:t>
      </w:r>
      <w:r w:rsidR="00F9571F">
        <w:rPr>
          <w:szCs w:val="24"/>
        </w:rPr>
        <w:t xml:space="preserve"> the Program Manager</w:t>
      </w:r>
      <w:r w:rsidR="00BC009E">
        <w:rPr>
          <w:szCs w:val="24"/>
        </w:rPr>
        <w:t>,</w:t>
      </w:r>
      <w:r w:rsidR="00F9571F">
        <w:rPr>
          <w:szCs w:val="24"/>
        </w:rPr>
        <w:t xml:space="preserve"> </w:t>
      </w:r>
      <w:r w:rsidR="007F3152">
        <w:rPr>
          <w:szCs w:val="24"/>
        </w:rPr>
        <w:t>Research Training and Support</w:t>
      </w:r>
      <w:r>
        <w:rPr>
          <w:szCs w:val="24"/>
        </w:rPr>
        <w:t>)</w:t>
      </w:r>
    </w:p>
    <w:p w14:paraId="24754534" w14:textId="77777777" w:rsidR="00843E14" w:rsidRDefault="00843E14" w:rsidP="000D0B9D">
      <w:pPr>
        <w:pStyle w:val="ListParagraph"/>
        <w:jc w:val="both"/>
        <w:rPr>
          <w:szCs w:val="24"/>
        </w:rPr>
      </w:pPr>
    </w:p>
    <w:p w14:paraId="41EC9B81" w14:textId="4128BEC1" w:rsidR="00EC7D88" w:rsidRDefault="00843E14" w:rsidP="000D0B9D">
      <w:pPr>
        <w:pStyle w:val="ListParagraph"/>
        <w:widowControl/>
        <w:numPr>
          <w:ilvl w:val="0"/>
          <w:numId w:val="4"/>
        </w:numPr>
        <w:spacing w:after="200" w:line="276" w:lineRule="auto"/>
        <w:jc w:val="both"/>
        <w:rPr>
          <w:szCs w:val="24"/>
        </w:rPr>
      </w:pPr>
      <w:r w:rsidRPr="00BC009E">
        <w:rPr>
          <w:szCs w:val="24"/>
        </w:rPr>
        <w:t xml:space="preserve">With the support of your </w:t>
      </w:r>
      <w:r w:rsidR="00F9571F" w:rsidRPr="00BC009E">
        <w:rPr>
          <w:szCs w:val="24"/>
        </w:rPr>
        <w:t>supervisor</w:t>
      </w:r>
      <w:r w:rsidRPr="00BC009E">
        <w:rPr>
          <w:szCs w:val="24"/>
        </w:rPr>
        <w:t xml:space="preserve">, prepare and submit your research proposal by the specified deadline using the approved </w:t>
      </w:r>
      <w:r w:rsidR="00EC7D88" w:rsidRPr="00BC009E">
        <w:rPr>
          <w:szCs w:val="24"/>
        </w:rPr>
        <w:t xml:space="preserve">application </w:t>
      </w:r>
      <w:r w:rsidRPr="00BC009E">
        <w:rPr>
          <w:szCs w:val="24"/>
        </w:rPr>
        <w:t xml:space="preserve">template provided by the </w:t>
      </w:r>
      <w:r w:rsidR="00EC7D88" w:rsidRPr="00BC009E">
        <w:rPr>
          <w:szCs w:val="24"/>
        </w:rPr>
        <w:t>Program Manager</w:t>
      </w:r>
      <w:r w:rsidR="00BC009E" w:rsidRPr="00BC009E">
        <w:rPr>
          <w:szCs w:val="24"/>
        </w:rPr>
        <w:t>,</w:t>
      </w:r>
      <w:r w:rsidR="007F3152" w:rsidRPr="007F3152">
        <w:rPr>
          <w:szCs w:val="24"/>
        </w:rPr>
        <w:t xml:space="preserve"> </w:t>
      </w:r>
      <w:r w:rsidR="007F3152">
        <w:rPr>
          <w:szCs w:val="24"/>
        </w:rPr>
        <w:t>Research Training and Support</w:t>
      </w:r>
    </w:p>
    <w:p w14:paraId="2D1685DF" w14:textId="77777777" w:rsidR="00BC009E" w:rsidRPr="00BC009E" w:rsidRDefault="00BC009E" w:rsidP="000D0B9D">
      <w:pPr>
        <w:pStyle w:val="ListParagraph"/>
        <w:jc w:val="both"/>
        <w:rPr>
          <w:szCs w:val="24"/>
        </w:rPr>
      </w:pPr>
    </w:p>
    <w:p w14:paraId="541A85F7" w14:textId="7BA2F8F9" w:rsidR="00843E14" w:rsidRDefault="00843E14" w:rsidP="000D0B9D">
      <w:pPr>
        <w:pStyle w:val="ListParagraph"/>
        <w:widowControl/>
        <w:numPr>
          <w:ilvl w:val="0"/>
          <w:numId w:val="4"/>
        </w:numPr>
        <w:spacing w:after="200" w:line="276" w:lineRule="auto"/>
        <w:jc w:val="both"/>
        <w:rPr>
          <w:szCs w:val="24"/>
        </w:rPr>
      </w:pPr>
      <w:r>
        <w:rPr>
          <w:szCs w:val="24"/>
        </w:rPr>
        <w:t xml:space="preserve">Meet with your </w:t>
      </w:r>
      <w:r w:rsidR="00EC7D88">
        <w:rPr>
          <w:szCs w:val="24"/>
        </w:rPr>
        <w:t>supervisor</w:t>
      </w:r>
      <w:r>
        <w:rPr>
          <w:szCs w:val="24"/>
        </w:rPr>
        <w:t xml:space="preserve"> regularly in person to update her/him regarding the progress you have made in developing your proposal and conducting your research project</w:t>
      </w:r>
    </w:p>
    <w:p w14:paraId="18923949" w14:textId="77777777" w:rsidR="00843E14" w:rsidRPr="00B743CE" w:rsidRDefault="00843E14" w:rsidP="000D0B9D">
      <w:pPr>
        <w:pStyle w:val="ListParagraph"/>
        <w:jc w:val="both"/>
        <w:rPr>
          <w:szCs w:val="24"/>
        </w:rPr>
      </w:pPr>
    </w:p>
    <w:p w14:paraId="3CAC7638" w14:textId="36366909" w:rsidR="00843E14" w:rsidRPr="006E12AB" w:rsidRDefault="00843E14" w:rsidP="000D0B9D">
      <w:pPr>
        <w:pStyle w:val="ListParagraph"/>
        <w:widowControl/>
        <w:numPr>
          <w:ilvl w:val="0"/>
          <w:numId w:val="4"/>
        </w:numPr>
        <w:spacing w:after="200" w:line="276" w:lineRule="auto"/>
        <w:jc w:val="both"/>
        <w:rPr>
          <w:szCs w:val="24"/>
        </w:rPr>
      </w:pPr>
      <w:r>
        <w:rPr>
          <w:szCs w:val="24"/>
        </w:rPr>
        <w:t xml:space="preserve">Complete and submit the mandatory </w:t>
      </w:r>
      <w:r w:rsidR="00BC009E">
        <w:rPr>
          <w:szCs w:val="24"/>
        </w:rPr>
        <w:t>r</w:t>
      </w:r>
      <w:r>
        <w:rPr>
          <w:szCs w:val="24"/>
        </w:rPr>
        <w:t xml:space="preserve">eport </w:t>
      </w:r>
      <w:r w:rsidR="00BC009E">
        <w:rPr>
          <w:szCs w:val="24"/>
        </w:rPr>
        <w:t>and e</w:t>
      </w:r>
      <w:r w:rsidR="00EC7D88">
        <w:rPr>
          <w:szCs w:val="24"/>
        </w:rPr>
        <w:t xml:space="preserve">valuations </w:t>
      </w:r>
      <w:r>
        <w:rPr>
          <w:szCs w:val="24"/>
        </w:rPr>
        <w:t>by the specified deadlines</w:t>
      </w:r>
    </w:p>
    <w:p w14:paraId="3F400DDF" w14:textId="77777777" w:rsidR="00843E14" w:rsidRPr="006E12AB" w:rsidRDefault="00843E14" w:rsidP="000D0B9D">
      <w:pPr>
        <w:pStyle w:val="ListParagraph"/>
        <w:jc w:val="both"/>
        <w:rPr>
          <w:szCs w:val="24"/>
        </w:rPr>
      </w:pPr>
    </w:p>
    <w:p w14:paraId="17610173" w14:textId="25A991EA" w:rsidR="00843E14" w:rsidRDefault="00843E14" w:rsidP="000D0B9D">
      <w:pPr>
        <w:pStyle w:val="ListParagraph"/>
        <w:widowControl/>
        <w:numPr>
          <w:ilvl w:val="0"/>
          <w:numId w:val="4"/>
        </w:numPr>
        <w:spacing w:after="200" w:line="276" w:lineRule="auto"/>
        <w:jc w:val="both"/>
        <w:rPr>
          <w:szCs w:val="24"/>
        </w:rPr>
      </w:pPr>
      <w:r w:rsidRPr="006E12AB">
        <w:rPr>
          <w:szCs w:val="24"/>
        </w:rPr>
        <w:t xml:space="preserve">Inform </w:t>
      </w:r>
      <w:r>
        <w:rPr>
          <w:szCs w:val="24"/>
        </w:rPr>
        <w:t>your</w:t>
      </w:r>
      <w:r w:rsidRPr="006E12AB">
        <w:rPr>
          <w:szCs w:val="24"/>
        </w:rPr>
        <w:t xml:space="preserve"> </w:t>
      </w:r>
      <w:r w:rsidR="00EC7D88">
        <w:rPr>
          <w:szCs w:val="24"/>
        </w:rPr>
        <w:t xml:space="preserve">supervisor </w:t>
      </w:r>
      <w:r>
        <w:rPr>
          <w:szCs w:val="24"/>
        </w:rPr>
        <w:t xml:space="preserve">and </w:t>
      </w:r>
      <w:r w:rsidR="00EC7D88">
        <w:rPr>
          <w:szCs w:val="24"/>
        </w:rPr>
        <w:t>Program Manager</w:t>
      </w:r>
      <w:r w:rsidR="00BC009E">
        <w:rPr>
          <w:szCs w:val="24"/>
        </w:rPr>
        <w:t xml:space="preserve">, </w:t>
      </w:r>
      <w:r w:rsidR="007F3152">
        <w:rPr>
          <w:szCs w:val="24"/>
        </w:rPr>
        <w:t>Research Training and Support</w:t>
      </w:r>
      <w:r w:rsidR="00BC009E">
        <w:rPr>
          <w:szCs w:val="24"/>
        </w:rPr>
        <w:t xml:space="preserve"> </w:t>
      </w:r>
      <w:r w:rsidRPr="006E12AB">
        <w:rPr>
          <w:szCs w:val="24"/>
        </w:rPr>
        <w:t xml:space="preserve">of any interruptions or absences that may </w:t>
      </w:r>
      <w:r>
        <w:rPr>
          <w:szCs w:val="24"/>
        </w:rPr>
        <w:t>interfere with your ability to meet the above responsibilities.</w:t>
      </w:r>
    </w:p>
    <w:p w14:paraId="7F815FA8" w14:textId="77777777" w:rsidR="00843E14" w:rsidRPr="00773415" w:rsidRDefault="00843E14" w:rsidP="000D0B9D">
      <w:pPr>
        <w:pStyle w:val="ListParagraph"/>
        <w:jc w:val="both"/>
        <w:rPr>
          <w:szCs w:val="24"/>
        </w:rPr>
      </w:pPr>
    </w:p>
    <w:p w14:paraId="213FA9CB" w14:textId="77777777" w:rsidR="00843E14" w:rsidRPr="006E12AB" w:rsidRDefault="00843E14" w:rsidP="000D0B9D">
      <w:pPr>
        <w:pStyle w:val="ListParagraph"/>
        <w:widowControl/>
        <w:numPr>
          <w:ilvl w:val="0"/>
          <w:numId w:val="4"/>
        </w:numPr>
        <w:spacing w:after="200" w:line="276" w:lineRule="auto"/>
        <w:jc w:val="both"/>
        <w:rPr>
          <w:szCs w:val="24"/>
        </w:rPr>
      </w:pPr>
      <w:r>
        <w:rPr>
          <w:szCs w:val="24"/>
        </w:rPr>
        <w:t xml:space="preserve">Adhere to the summer research expectations as provided by the </w:t>
      </w:r>
      <w:r w:rsidR="00EC7D88">
        <w:rPr>
          <w:szCs w:val="24"/>
        </w:rPr>
        <w:t>Medical Research Development Office</w:t>
      </w:r>
      <w:r w:rsidR="00605C50">
        <w:rPr>
          <w:szCs w:val="24"/>
        </w:rPr>
        <w:t xml:space="preserve"> (MRDO)</w:t>
      </w:r>
      <w:r w:rsidR="00EC7D88">
        <w:rPr>
          <w:szCs w:val="24"/>
        </w:rPr>
        <w:t>.</w:t>
      </w:r>
      <w:r>
        <w:rPr>
          <w:szCs w:val="24"/>
        </w:rPr>
        <w:t xml:space="preserve"> </w:t>
      </w:r>
    </w:p>
    <w:p w14:paraId="22618AAB" w14:textId="77777777" w:rsidR="00843E14" w:rsidRDefault="00843E14" w:rsidP="000D0B9D">
      <w:pPr>
        <w:pStyle w:val="ListParagraph"/>
        <w:jc w:val="both"/>
        <w:rPr>
          <w:szCs w:val="24"/>
        </w:rPr>
      </w:pPr>
    </w:p>
    <w:p w14:paraId="13118543" w14:textId="77777777" w:rsidR="00843E14" w:rsidRPr="006E12AB" w:rsidRDefault="009C424A" w:rsidP="000D0B9D">
      <w:pPr>
        <w:pStyle w:val="ListParagraph"/>
        <w:ind w:left="0"/>
        <w:jc w:val="both"/>
        <w:rPr>
          <w:b/>
          <w:szCs w:val="24"/>
        </w:rPr>
      </w:pPr>
      <w:r>
        <w:rPr>
          <w:b/>
          <w:szCs w:val="24"/>
        </w:rPr>
        <w:t>Supervisor</w:t>
      </w:r>
      <w:r w:rsidR="00843E14" w:rsidRPr="006E12AB">
        <w:rPr>
          <w:b/>
          <w:szCs w:val="24"/>
        </w:rPr>
        <w:t xml:space="preserve">’s </w:t>
      </w:r>
      <w:r w:rsidR="00843E14">
        <w:rPr>
          <w:b/>
          <w:szCs w:val="24"/>
        </w:rPr>
        <w:t>R</w:t>
      </w:r>
      <w:r w:rsidR="00843E14" w:rsidRPr="006E12AB">
        <w:rPr>
          <w:b/>
          <w:szCs w:val="24"/>
        </w:rPr>
        <w:t>esponsibilities</w:t>
      </w:r>
      <w:r w:rsidR="00843E14">
        <w:rPr>
          <w:b/>
          <w:szCs w:val="24"/>
        </w:rPr>
        <w:t>:</w:t>
      </w:r>
    </w:p>
    <w:p w14:paraId="2232053A" w14:textId="77777777" w:rsidR="004105BB" w:rsidRDefault="004105BB" w:rsidP="000D0B9D">
      <w:pPr>
        <w:pStyle w:val="ListParagraph"/>
        <w:widowControl/>
        <w:spacing w:after="200" w:line="276" w:lineRule="auto"/>
        <w:jc w:val="both"/>
        <w:rPr>
          <w:szCs w:val="24"/>
        </w:rPr>
      </w:pPr>
    </w:p>
    <w:p w14:paraId="73FF4A26" w14:textId="08AC7B14" w:rsidR="00843E14" w:rsidRPr="004105BB" w:rsidRDefault="00843E14" w:rsidP="000D0B9D">
      <w:pPr>
        <w:pStyle w:val="ListParagraph"/>
        <w:widowControl/>
        <w:numPr>
          <w:ilvl w:val="0"/>
          <w:numId w:val="3"/>
        </w:numPr>
        <w:spacing w:after="200" w:line="276" w:lineRule="auto"/>
        <w:jc w:val="both"/>
        <w:rPr>
          <w:szCs w:val="24"/>
        </w:rPr>
      </w:pPr>
      <w:r w:rsidRPr="004105BB">
        <w:rPr>
          <w:szCs w:val="24"/>
        </w:rPr>
        <w:t>Work to develop a productive relationship with your student</w:t>
      </w:r>
    </w:p>
    <w:p w14:paraId="23CC89F8" w14:textId="77777777" w:rsidR="00843E14" w:rsidRDefault="00843E14" w:rsidP="000D0B9D">
      <w:pPr>
        <w:pStyle w:val="ListParagraph"/>
        <w:jc w:val="both"/>
        <w:rPr>
          <w:szCs w:val="24"/>
        </w:rPr>
      </w:pPr>
    </w:p>
    <w:p w14:paraId="78D5B3CD" w14:textId="2F288BD6" w:rsidR="00843E14" w:rsidRPr="006E12AB" w:rsidRDefault="00843E14" w:rsidP="000D0B9D">
      <w:pPr>
        <w:pStyle w:val="ListParagraph"/>
        <w:widowControl/>
        <w:numPr>
          <w:ilvl w:val="0"/>
          <w:numId w:val="3"/>
        </w:numPr>
        <w:spacing w:after="200" w:line="276" w:lineRule="auto"/>
        <w:jc w:val="both"/>
        <w:rPr>
          <w:szCs w:val="24"/>
        </w:rPr>
      </w:pPr>
      <w:r>
        <w:rPr>
          <w:szCs w:val="24"/>
        </w:rPr>
        <w:t>Lend your research experience to assist your student to develop an appropriate research project plan and proposal</w:t>
      </w:r>
    </w:p>
    <w:p w14:paraId="395FAEF7" w14:textId="77777777" w:rsidR="00843E14" w:rsidRPr="006E12AB" w:rsidRDefault="00843E14" w:rsidP="000D0B9D">
      <w:pPr>
        <w:pStyle w:val="ListParagraph"/>
        <w:jc w:val="both"/>
        <w:rPr>
          <w:szCs w:val="24"/>
        </w:rPr>
      </w:pPr>
    </w:p>
    <w:p w14:paraId="26C81E5C" w14:textId="4189548D" w:rsidR="00843E14" w:rsidRPr="006E12AB" w:rsidRDefault="00843E14" w:rsidP="000D0B9D">
      <w:pPr>
        <w:pStyle w:val="ListParagraph"/>
        <w:widowControl/>
        <w:numPr>
          <w:ilvl w:val="0"/>
          <w:numId w:val="3"/>
        </w:numPr>
        <w:spacing w:after="200" w:line="276" w:lineRule="auto"/>
        <w:jc w:val="both"/>
        <w:rPr>
          <w:szCs w:val="24"/>
        </w:rPr>
      </w:pPr>
      <w:r>
        <w:rPr>
          <w:szCs w:val="24"/>
        </w:rPr>
        <w:t xml:space="preserve">Assist your student to obtain Research Ethics Board approval (as needed). </w:t>
      </w:r>
      <w:r w:rsidR="00BC009E">
        <w:rPr>
          <w:szCs w:val="24"/>
        </w:rPr>
        <w:t xml:space="preserve"> Ethics approval </w:t>
      </w:r>
      <w:r w:rsidR="00BC009E" w:rsidRPr="00BC009E">
        <w:rPr>
          <w:b/>
          <w:szCs w:val="24"/>
          <w:u w:val="single"/>
        </w:rPr>
        <w:t>must</w:t>
      </w:r>
      <w:r w:rsidR="00BC009E">
        <w:rPr>
          <w:szCs w:val="24"/>
        </w:rPr>
        <w:t xml:space="preserve"> be in place prior to starting the project in June</w:t>
      </w:r>
    </w:p>
    <w:p w14:paraId="66418716" w14:textId="77777777" w:rsidR="00843E14" w:rsidRPr="006E12AB" w:rsidRDefault="00843E14" w:rsidP="000D0B9D">
      <w:pPr>
        <w:pStyle w:val="ListParagraph"/>
        <w:jc w:val="both"/>
        <w:rPr>
          <w:szCs w:val="24"/>
        </w:rPr>
      </w:pPr>
    </w:p>
    <w:p w14:paraId="7AE844C2" w14:textId="044B9CE7" w:rsidR="00843E14" w:rsidRDefault="00843E14" w:rsidP="000D0B9D">
      <w:pPr>
        <w:pStyle w:val="ListParagraph"/>
        <w:widowControl/>
        <w:numPr>
          <w:ilvl w:val="0"/>
          <w:numId w:val="3"/>
        </w:numPr>
        <w:spacing w:after="200" w:line="276" w:lineRule="auto"/>
        <w:jc w:val="both"/>
        <w:rPr>
          <w:szCs w:val="24"/>
        </w:rPr>
      </w:pPr>
      <w:r w:rsidRPr="006E12AB">
        <w:rPr>
          <w:szCs w:val="24"/>
        </w:rPr>
        <w:lastRenderedPageBreak/>
        <w:t xml:space="preserve">Meet </w:t>
      </w:r>
      <w:r>
        <w:rPr>
          <w:szCs w:val="24"/>
        </w:rPr>
        <w:t>with your student regularly to</w:t>
      </w:r>
      <w:r w:rsidRPr="006E12AB">
        <w:rPr>
          <w:szCs w:val="24"/>
        </w:rPr>
        <w:t xml:space="preserve"> monitor </w:t>
      </w:r>
      <w:r>
        <w:rPr>
          <w:szCs w:val="24"/>
        </w:rPr>
        <w:t xml:space="preserve">his/her achieved </w:t>
      </w:r>
      <w:r w:rsidRPr="006E12AB">
        <w:rPr>
          <w:szCs w:val="24"/>
        </w:rPr>
        <w:t xml:space="preserve">progress toward </w:t>
      </w:r>
      <w:r>
        <w:rPr>
          <w:szCs w:val="24"/>
        </w:rPr>
        <w:t>meeting the established</w:t>
      </w:r>
      <w:r w:rsidRPr="006E12AB">
        <w:rPr>
          <w:szCs w:val="24"/>
        </w:rPr>
        <w:t xml:space="preserve"> </w:t>
      </w:r>
      <w:r>
        <w:rPr>
          <w:szCs w:val="24"/>
        </w:rPr>
        <w:t>research</w:t>
      </w:r>
      <w:r w:rsidRPr="006E12AB">
        <w:rPr>
          <w:szCs w:val="24"/>
        </w:rPr>
        <w:t xml:space="preserve"> objectives</w:t>
      </w:r>
      <w:r>
        <w:rPr>
          <w:szCs w:val="24"/>
        </w:rPr>
        <w:t xml:space="preserve"> and timeline</w:t>
      </w:r>
      <w:r w:rsidR="007F3152">
        <w:rPr>
          <w:szCs w:val="24"/>
        </w:rPr>
        <w:t>s</w:t>
      </w:r>
    </w:p>
    <w:p w14:paraId="3BA2CAA7" w14:textId="77777777" w:rsidR="00843E14" w:rsidRPr="00EF68B1" w:rsidRDefault="00843E14" w:rsidP="000D0B9D">
      <w:pPr>
        <w:pStyle w:val="ListParagraph"/>
        <w:jc w:val="both"/>
        <w:rPr>
          <w:szCs w:val="24"/>
        </w:rPr>
      </w:pPr>
    </w:p>
    <w:p w14:paraId="6F452C07" w14:textId="14AE3675" w:rsidR="00843E14" w:rsidRDefault="00843E14" w:rsidP="000D0B9D">
      <w:pPr>
        <w:pStyle w:val="ListParagraph"/>
        <w:widowControl/>
        <w:numPr>
          <w:ilvl w:val="0"/>
          <w:numId w:val="3"/>
        </w:numPr>
        <w:spacing w:after="200" w:line="276" w:lineRule="auto"/>
        <w:jc w:val="both"/>
        <w:rPr>
          <w:szCs w:val="24"/>
        </w:rPr>
      </w:pPr>
      <w:r w:rsidRPr="006E12AB">
        <w:rPr>
          <w:szCs w:val="24"/>
        </w:rPr>
        <w:t xml:space="preserve">Review and approve </w:t>
      </w:r>
      <w:r>
        <w:rPr>
          <w:szCs w:val="24"/>
        </w:rPr>
        <w:t>the</w:t>
      </w:r>
      <w:r w:rsidR="00BC009E">
        <w:rPr>
          <w:szCs w:val="24"/>
        </w:rPr>
        <w:t xml:space="preserve"> </w:t>
      </w:r>
      <w:r w:rsidR="001E4D71">
        <w:rPr>
          <w:szCs w:val="24"/>
        </w:rPr>
        <w:t>f</w:t>
      </w:r>
      <w:r w:rsidR="00BC009E">
        <w:rPr>
          <w:szCs w:val="24"/>
        </w:rPr>
        <w:t xml:space="preserve">inal </w:t>
      </w:r>
      <w:r w:rsidR="001E4D71">
        <w:rPr>
          <w:szCs w:val="24"/>
        </w:rPr>
        <w:t>r</w:t>
      </w:r>
      <w:r w:rsidRPr="006E12AB">
        <w:rPr>
          <w:szCs w:val="24"/>
        </w:rPr>
        <w:t>eport</w:t>
      </w:r>
      <w:r>
        <w:rPr>
          <w:szCs w:val="24"/>
        </w:rPr>
        <w:t>, providing feedback as required</w:t>
      </w:r>
    </w:p>
    <w:p w14:paraId="4BB6EDB2" w14:textId="77777777" w:rsidR="00843E14" w:rsidRPr="00EF68B1" w:rsidRDefault="00843E14" w:rsidP="000D0B9D">
      <w:pPr>
        <w:pStyle w:val="ListParagraph"/>
        <w:jc w:val="both"/>
        <w:rPr>
          <w:szCs w:val="24"/>
        </w:rPr>
      </w:pPr>
    </w:p>
    <w:p w14:paraId="43C9A7E5" w14:textId="35819BB8" w:rsidR="00843E14" w:rsidRPr="00CD107E" w:rsidRDefault="00843E14" w:rsidP="000D0B9D">
      <w:pPr>
        <w:pStyle w:val="ListParagraph"/>
        <w:widowControl/>
        <w:numPr>
          <w:ilvl w:val="0"/>
          <w:numId w:val="3"/>
        </w:numPr>
        <w:spacing w:after="200" w:line="276" w:lineRule="auto"/>
        <w:jc w:val="both"/>
        <w:rPr>
          <w:szCs w:val="24"/>
        </w:rPr>
      </w:pPr>
      <w:r>
        <w:rPr>
          <w:szCs w:val="24"/>
        </w:rPr>
        <w:t>Provide timely and c</w:t>
      </w:r>
      <w:r w:rsidRPr="006E12AB">
        <w:rPr>
          <w:szCs w:val="24"/>
        </w:rPr>
        <w:t xml:space="preserve">onstructive feedback to the student on </w:t>
      </w:r>
      <w:r>
        <w:rPr>
          <w:szCs w:val="24"/>
        </w:rPr>
        <w:t xml:space="preserve">her/his </w:t>
      </w:r>
      <w:r w:rsidRPr="006E12AB">
        <w:rPr>
          <w:szCs w:val="24"/>
        </w:rPr>
        <w:t>progress and performanc</w:t>
      </w:r>
      <w:r w:rsidR="007F3152">
        <w:rPr>
          <w:szCs w:val="24"/>
        </w:rPr>
        <w:t>e</w:t>
      </w:r>
    </w:p>
    <w:p w14:paraId="2A3ADB0D" w14:textId="77777777" w:rsidR="00843E14" w:rsidRPr="006E12AB" w:rsidRDefault="00843E14" w:rsidP="000D0B9D">
      <w:pPr>
        <w:pStyle w:val="ListParagraph"/>
        <w:jc w:val="both"/>
        <w:rPr>
          <w:szCs w:val="24"/>
        </w:rPr>
      </w:pPr>
    </w:p>
    <w:p w14:paraId="2EF259EA" w14:textId="4A5CFC3E" w:rsidR="00843E14" w:rsidRDefault="00843E14" w:rsidP="000D0B9D">
      <w:pPr>
        <w:pStyle w:val="ListParagraph"/>
        <w:widowControl/>
        <w:numPr>
          <w:ilvl w:val="0"/>
          <w:numId w:val="3"/>
        </w:numPr>
        <w:spacing w:after="200" w:line="276" w:lineRule="auto"/>
        <w:jc w:val="both"/>
        <w:rPr>
          <w:szCs w:val="24"/>
        </w:rPr>
      </w:pPr>
      <w:r w:rsidRPr="006E12AB">
        <w:rPr>
          <w:szCs w:val="24"/>
        </w:rPr>
        <w:t xml:space="preserve">Contact </w:t>
      </w:r>
      <w:r w:rsidR="00F50BFE">
        <w:rPr>
          <w:szCs w:val="24"/>
        </w:rPr>
        <w:t>Program Manager</w:t>
      </w:r>
      <w:r w:rsidR="00BC009E">
        <w:rPr>
          <w:szCs w:val="24"/>
        </w:rPr>
        <w:t>,</w:t>
      </w:r>
      <w:r w:rsidR="00F50BFE">
        <w:rPr>
          <w:szCs w:val="24"/>
        </w:rPr>
        <w:t xml:space="preserve"> </w:t>
      </w:r>
      <w:r w:rsidR="007F3152">
        <w:rPr>
          <w:szCs w:val="24"/>
        </w:rPr>
        <w:t>Research Training and Support</w:t>
      </w:r>
      <w:r w:rsidR="00BC009E">
        <w:rPr>
          <w:szCs w:val="24"/>
        </w:rPr>
        <w:t xml:space="preserve"> </w:t>
      </w:r>
      <w:r w:rsidRPr="006E12AB">
        <w:rPr>
          <w:szCs w:val="24"/>
        </w:rPr>
        <w:t>regarding any issues or concerns that</w:t>
      </w:r>
      <w:r w:rsidR="00BC009E">
        <w:rPr>
          <w:szCs w:val="24"/>
        </w:rPr>
        <w:t xml:space="preserve"> </w:t>
      </w:r>
      <w:r w:rsidRPr="006E12AB">
        <w:rPr>
          <w:szCs w:val="24"/>
        </w:rPr>
        <w:t xml:space="preserve">are not amenable to resolution between </w:t>
      </w:r>
      <w:r>
        <w:rPr>
          <w:szCs w:val="24"/>
        </w:rPr>
        <w:t>you and your student</w:t>
      </w:r>
    </w:p>
    <w:p w14:paraId="227037D5" w14:textId="77777777" w:rsidR="00843E14" w:rsidRPr="00B743CE" w:rsidRDefault="00843E14" w:rsidP="000D0B9D">
      <w:pPr>
        <w:pStyle w:val="ListParagraph"/>
        <w:jc w:val="both"/>
        <w:rPr>
          <w:szCs w:val="24"/>
        </w:rPr>
      </w:pPr>
    </w:p>
    <w:p w14:paraId="461AA757" w14:textId="6C45BFCC" w:rsidR="00843E14" w:rsidRDefault="00843E14" w:rsidP="000D0B9D">
      <w:pPr>
        <w:pStyle w:val="ListParagraph"/>
        <w:widowControl/>
        <w:numPr>
          <w:ilvl w:val="0"/>
          <w:numId w:val="3"/>
        </w:numPr>
        <w:spacing w:after="200" w:line="276" w:lineRule="auto"/>
        <w:jc w:val="both"/>
        <w:rPr>
          <w:szCs w:val="24"/>
        </w:rPr>
      </w:pPr>
      <w:r>
        <w:rPr>
          <w:szCs w:val="24"/>
        </w:rPr>
        <w:t>Cover operating costs/expenses, if any, associated with conduction of your student’s research project (note: the summer stipend provided to students is for salary purposes only)</w:t>
      </w:r>
    </w:p>
    <w:p w14:paraId="0792A0F5" w14:textId="77777777" w:rsidR="00843E14" w:rsidRPr="000A3E86" w:rsidRDefault="00843E14" w:rsidP="000D0B9D">
      <w:pPr>
        <w:pStyle w:val="ListParagraph"/>
        <w:jc w:val="both"/>
        <w:rPr>
          <w:szCs w:val="24"/>
        </w:rPr>
      </w:pPr>
    </w:p>
    <w:p w14:paraId="1F357D25" w14:textId="4ADBD6D1" w:rsidR="00843E14" w:rsidRDefault="00843E14" w:rsidP="000D0B9D">
      <w:pPr>
        <w:pStyle w:val="ListParagraph"/>
        <w:widowControl/>
        <w:numPr>
          <w:ilvl w:val="0"/>
          <w:numId w:val="3"/>
        </w:numPr>
        <w:spacing w:after="200" w:line="276" w:lineRule="auto"/>
        <w:jc w:val="both"/>
        <w:rPr>
          <w:szCs w:val="24"/>
        </w:rPr>
      </w:pPr>
      <w:r>
        <w:rPr>
          <w:szCs w:val="24"/>
        </w:rPr>
        <w:t xml:space="preserve">Ensure the student is fully dedicated to their project during funded summer(s) and adheres to the research expectations as outlined by the </w:t>
      </w:r>
      <w:r w:rsidR="00F50BFE">
        <w:rPr>
          <w:szCs w:val="24"/>
        </w:rPr>
        <w:t>Medical Research Development Office</w:t>
      </w:r>
      <w:r w:rsidR="00605C50">
        <w:rPr>
          <w:szCs w:val="24"/>
        </w:rPr>
        <w:t xml:space="preserve"> (MRDO)</w:t>
      </w:r>
      <w:r>
        <w:rPr>
          <w:szCs w:val="24"/>
        </w:rPr>
        <w:t xml:space="preserve"> </w:t>
      </w:r>
    </w:p>
    <w:p w14:paraId="620EB960" w14:textId="77777777" w:rsidR="00843E14" w:rsidRPr="00A335EC" w:rsidRDefault="00843E14" w:rsidP="000D0B9D">
      <w:pPr>
        <w:pStyle w:val="ListParagraph"/>
        <w:jc w:val="both"/>
        <w:rPr>
          <w:szCs w:val="24"/>
        </w:rPr>
      </w:pPr>
    </w:p>
    <w:p w14:paraId="69EA75E8" w14:textId="6ECCE45E" w:rsidR="00274262" w:rsidRDefault="00843E14" w:rsidP="000D0B9D">
      <w:pPr>
        <w:pStyle w:val="ListParagraph"/>
        <w:widowControl/>
        <w:numPr>
          <w:ilvl w:val="0"/>
          <w:numId w:val="3"/>
        </w:numPr>
        <w:spacing w:after="200" w:line="276" w:lineRule="auto"/>
        <w:jc w:val="both"/>
        <w:rPr>
          <w:szCs w:val="24"/>
        </w:rPr>
      </w:pPr>
      <w:r w:rsidRPr="00A335EC">
        <w:rPr>
          <w:szCs w:val="24"/>
        </w:rPr>
        <w:t xml:space="preserve">Clearly define the roles of the various team members, including associate </w:t>
      </w:r>
      <w:r w:rsidR="009C424A">
        <w:rPr>
          <w:szCs w:val="24"/>
        </w:rPr>
        <w:t>supervisor</w:t>
      </w:r>
      <w:r w:rsidRPr="00A335EC">
        <w:rPr>
          <w:szCs w:val="24"/>
        </w:rPr>
        <w:t xml:space="preserve">s, co-investigators, and collaborators; the </w:t>
      </w:r>
      <w:r w:rsidR="009C424A">
        <w:rPr>
          <w:szCs w:val="24"/>
        </w:rPr>
        <w:t>supervisor</w:t>
      </w:r>
      <w:r w:rsidRPr="00A335EC">
        <w:rPr>
          <w:szCs w:val="24"/>
        </w:rPr>
        <w:t xml:space="preserve"> has responsibility for communication within the team to ensure appropriate student activities and progress</w:t>
      </w:r>
    </w:p>
    <w:p w14:paraId="62BA43E9" w14:textId="77777777" w:rsidR="001C5430" w:rsidRDefault="001C5430" w:rsidP="000D0B9D">
      <w:pPr>
        <w:jc w:val="both"/>
        <w:rPr>
          <w:rFonts w:ascii="Arial" w:hAnsi="Arial" w:cs="Arial"/>
          <w:b/>
          <w:sz w:val="22"/>
        </w:rPr>
      </w:pPr>
    </w:p>
    <w:p w14:paraId="1ECC1A70" w14:textId="77777777" w:rsidR="00843E14" w:rsidRPr="005E3AED" w:rsidRDefault="00843E14" w:rsidP="000D0B9D">
      <w:pPr>
        <w:jc w:val="both"/>
        <w:rPr>
          <w:b/>
          <w:szCs w:val="24"/>
        </w:rPr>
      </w:pPr>
      <w:r w:rsidRPr="005E3AED">
        <w:rPr>
          <w:b/>
          <w:szCs w:val="24"/>
        </w:rPr>
        <w:t xml:space="preserve">With your </w:t>
      </w:r>
      <w:proofErr w:type="gramStart"/>
      <w:r w:rsidR="009C424A" w:rsidRPr="005E3AED">
        <w:rPr>
          <w:b/>
          <w:szCs w:val="24"/>
        </w:rPr>
        <w:t>Supervisor</w:t>
      </w:r>
      <w:proofErr w:type="gramEnd"/>
      <w:r w:rsidRPr="005E3AED">
        <w:rPr>
          <w:b/>
          <w:szCs w:val="24"/>
        </w:rPr>
        <w:t>:</w:t>
      </w:r>
    </w:p>
    <w:p w14:paraId="171EF788" w14:textId="77777777" w:rsidR="00843E14" w:rsidRPr="005E3AED" w:rsidRDefault="00843E14" w:rsidP="000D0B9D">
      <w:pPr>
        <w:jc w:val="both"/>
        <w:rPr>
          <w:szCs w:val="24"/>
        </w:rPr>
      </w:pPr>
      <w:r w:rsidRPr="005E3AED">
        <w:rPr>
          <w:szCs w:val="24"/>
        </w:rPr>
        <w:t xml:space="preserve">Once you have a </w:t>
      </w:r>
      <w:r w:rsidR="009C424A" w:rsidRPr="005E3AED">
        <w:rPr>
          <w:szCs w:val="24"/>
        </w:rPr>
        <w:t>supervisor</w:t>
      </w:r>
      <w:r w:rsidRPr="005E3AED">
        <w:rPr>
          <w:szCs w:val="24"/>
        </w:rPr>
        <w:t>, discuss the following with them (and any additional information you feel will be necessary or useful for your project):</w:t>
      </w:r>
    </w:p>
    <w:p w14:paraId="1A0AE2C4" w14:textId="77777777" w:rsidR="00843E14" w:rsidRPr="005E3AED" w:rsidRDefault="00843E14" w:rsidP="000D0B9D">
      <w:pPr>
        <w:jc w:val="both"/>
        <w:rPr>
          <w:szCs w:val="24"/>
        </w:rPr>
      </w:pPr>
    </w:p>
    <w:p w14:paraId="2EAA422F" w14:textId="017D44EE" w:rsidR="00843E14" w:rsidRPr="005E3AED" w:rsidRDefault="00355259" w:rsidP="000D0B9D">
      <w:pPr>
        <w:pStyle w:val="ListParagraph"/>
        <w:widowControl/>
        <w:numPr>
          <w:ilvl w:val="0"/>
          <w:numId w:val="2"/>
        </w:numPr>
        <w:jc w:val="both"/>
        <w:rPr>
          <w:szCs w:val="24"/>
        </w:rPr>
      </w:pPr>
      <w:r w:rsidRPr="005E3AED">
        <w:rPr>
          <w:szCs w:val="24"/>
        </w:rPr>
        <w:t xml:space="preserve">Confirm that your supervisor has an appointment in the Faculty of Medicine </w:t>
      </w:r>
      <w:r w:rsidRPr="005E3AED">
        <w:rPr>
          <w:b/>
          <w:szCs w:val="24"/>
        </w:rPr>
        <w:t>OR</w:t>
      </w:r>
      <w:r w:rsidRPr="005E3AED">
        <w:rPr>
          <w:szCs w:val="24"/>
        </w:rPr>
        <w:t xml:space="preserve"> you can have </w:t>
      </w:r>
      <w:r w:rsidR="007F3152" w:rsidRPr="005E3AED">
        <w:rPr>
          <w:szCs w:val="24"/>
        </w:rPr>
        <w:t>a</w:t>
      </w:r>
      <w:r w:rsidRPr="005E3AED">
        <w:rPr>
          <w:szCs w:val="24"/>
        </w:rPr>
        <w:t xml:space="preserve"> supervisor from another Faculty </w:t>
      </w:r>
      <w:r w:rsidR="007F3152" w:rsidRPr="005E3AED">
        <w:rPr>
          <w:szCs w:val="24"/>
        </w:rPr>
        <w:t>if</w:t>
      </w:r>
      <w:r w:rsidRPr="005E3AED">
        <w:rPr>
          <w:szCs w:val="24"/>
        </w:rPr>
        <w:t xml:space="preserve"> you also have a co-supervisor who has an appointment in the Faculty of Medicine</w:t>
      </w:r>
    </w:p>
    <w:p w14:paraId="54B9DBC4" w14:textId="77777777" w:rsidR="00355259" w:rsidRPr="005E3AED" w:rsidRDefault="00355259" w:rsidP="000D0B9D">
      <w:pPr>
        <w:pStyle w:val="ListParagraph"/>
        <w:widowControl/>
        <w:jc w:val="both"/>
        <w:rPr>
          <w:szCs w:val="24"/>
        </w:rPr>
      </w:pPr>
    </w:p>
    <w:p w14:paraId="7930CE1C" w14:textId="77777777" w:rsidR="00843E14" w:rsidRPr="005E3AED" w:rsidRDefault="00843E14" w:rsidP="000D0B9D">
      <w:pPr>
        <w:pStyle w:val="ListParagraph"/>
        <w:widowControl/>
        <w:numPr>
          <w:ilvl w:val="0"/>
          <w:numId w:val="2"/>
        </w:numPr>
        <w:jc w:val="both"/>
        <w:rPr>
          <w:szCs w:val="24"/>
        </w:rPr>
      </w:pPr>
      <w:r w:rsidRPr="005E3AED">
        <w:rPr>
          <w:szCs w:val="24"/>
        </w:rPr>
        <w:t xml:space="preserve">If the </w:t>
      </w:r>
      <w:r w:rsidR="009C424A" w:rsidRPr="005E3AED">
        <w:rPr>
          <w:szCs w:val="24"/>
        </w:rPr>
        <w:t>supervisor</w:t>
      </w:r>
      <w:r w:rsidRPr="005E3AED">
        <w:rPr>
          <w:szCs w:val="24"/>
        </w:rPr>
        <w:t xml:space="preserve"> is working in a hospital, does he/she have an appointment </w:t>
      </w:r>
      <w:r w:rsidRPr="005E3AED">
        <w:rPr>
          <w:szCs w:val="24"/>
          <w:lang w:val="en-GB"/>
        </w:rPr>
        <w:t>affiliation with the Department/Division/Program/Service in which your research project is to be conducted?</w:t>
      </w:r>
    </w:p>
    <w:p w14:paraId="605FF531" w14:textId="77777777" w:rsidR="00355259" w:rsidRPr="005E3AED" w:rsidRDefault="00355259" w:rsidP="000D0B9D">
      <w:pPr>
        <w:pStyle w:val="ListParagraph"/>
        <w:jc w:val="both"/>
        <w:rPr>
          <w:szCs w:val="24"/>
        </w:rPr>
      </w:pPr>
    </w:p>
    <w:p w14:paraId="5C4E3DBA" w14:textId="77777777" w:rsidR="00843E14" w:rsidRPr="005E3AED" w:rsidRDefault="00843E14" w:rsidP="000D0B9D">
      <w:pPr>
        <w:pStyle w:val="ListParagraph"/>
        <w:numPr>
          <w:ilvl w:val="0"/>
          <w:numId w:val="2"/>
        </w:numPr>
        <w:jc w:val="both"/>
        <w:rPr>
          <w:szCs w:val="24"/>
          <w:lang w:val="en-CA"/>
        </w:rPr>
      </w:pPr>
      <w:r w:rsidRPr="005E3AED">
        <w:rPr>
          <w:b/>
          <w:bCs/>
          <w:color w:val="FF0000"/>
          <w:szCs w:val="24"/>
          <w:lang w:val="en-CA"/>
        </w:rPr>
        <w:t xml:space="preserve">What hospital databases </w:t>
      </w:r>
      <w:r w:rsidR="00355259" w:rsidRPr="005E3AED">
        <w:rPr>
          <w:b/>
          <w:bCs/>
          <w:color w:val="FF0000"/>
          <w:szCs w:val="24"/>
          <w:lang w:val="en-CA"/>
        </w:rPr>
        <w:t xml:space="preserve">will be required, if applicable.  This information is very important </w:t>
      </w:r>
      <w:r w:rsidR="00292C41" w:rsidRPr="005E3AED">
        <w:rPr>
          <w:b/>
          <w:bCs/>
          <w:color w:val="FF0000"/>
          <w:szCs w:val="24"/>
          <w:lang w:val="en-CA"/>
        </w:rPr>
        <w:t xml:space="preserve">to determine asap </w:t>
      </w:r>
      <w:r w:rsidR="00355259" w:rsidRPr="005E3AED">
        <w:rPr>
          <w:b/>
          <w:bCs/>
          <w:color w:val="FF0000"/>
          <w:szCs w:val="24"/>
          <w:lang w:val="en-CA"/>
        </w:rPr>
        <w:t>as some databases are difficult to access and may cause considerable delays.</w:t>
      </w:r>
    </w:p>
    <w:p w14:paraId="40A2FC1C" w14:textId="77777777" w:rsidR="00355259" w:rsidRPr="005E3AED" w:rsidRDefault="00355259" w:rsidP="000D0B9D">
      <w:pPr>
        <w:pStyle w:val="ListParagraph"/>
        <w:jc w:val="both"/>
        <w:rPr>
          <w:szCs w:val="24"/>
          <w:lang w:val="en-CA"/>
        </w:rPr>
      </w:pPr>
    </w:p>
    <w:p w14:paraId="47AE9B75" w14:textId="0E04C002" w:rsidR="00843E14" w:rsidRPr="005E3AED" w:rsidRDefault="00843E14" w:rsidP="000D0B9D">
      <w:pPr>
        <w:pStyle w:val="ListParagraph"/>
        <w:widowControl/>
        <w:numPr>
          <w:ilvl w:val="0"/>
          <w:numId w:val="2"/>
        </w:numPr>
        <w:jc w:val="both"/>
        <w:rPr>
          <w:szCs w:val="24"/>
        </w:rPr>
      </w:pPr>
      <w:r w:rsidRPr="005E3AED">
        <w:rPr>
          <w:szCs w:val="24"/>
        </w:rPr>
        <w:t xml:space="preserve">Expected full time summer session working hours and timing of vacation (2 weeks of the </w:t>
      </w:r>
      <w:r w:rsidR="007F3152" w:rsidRPr="005E3AED">
        <w:rPr>
          <w:szCs w:val="24"/>
        </w:rPr>
        <w:t>12-week</w:t>
      </w:r>
      <w:r w:rsidRPr="005E3AED">
        <w:rPr>
          <w:szCs w:val="24"/>
        </w:rPr>
        <w:t xml:space="preserve"> summer session)</w:t>
      </w:r>
    </w:p>
    <w:p w14:paraId="108EB6D1" w14:textId="77777777" w:rsidR="00355259" w:rsidRPr="005E3AED" w:rsidRDefault="00355259" w:rsidP="000D0B9D">
      <w:pPr>
        <w:pStyle w:val="ListParagraph"/>
        <w:jc w:val="both"/>
        <w:rPr>
          <w:szCs w:val="24"/>
        </w:rPr>
      </w:pPr>
    </w:p>
    <w:p w14:paraId="4E082533" w14:textId="77777777" w:rsidR="00843E14" w:rsidRPr="005E3AED" w:rsidRDefault="00843E14" w:rsidP="000D0B9D">
      <w:pPr>
        <w:pStyle w:val="ListParagraph"/>
        <w:widowControl/>
        <w:numPr>
          <w:ilvl w:val="0"/>
          <w:numId w:val="2"/>
        </w:numPr>
        <w:jc w:val="both"/>
        <w:rPr>
          <w:szCs w:val="24"/>
        </w:rPr>
      </w:pPr>
      <w:r w:rsidRPr="005E3AED">
        <w:rPr>
          <w:szCs w:val="24"/>
        </w:rPr>
        <w:t xml:space="preserve">Lab protocol / important lab information / lab orientation (if applicable) </w:t>
      </w:r>
    </w:p>
    <w:p w14:paraId="2987F4FD" w14:textId="77777777" w:rsidR="00355259" w:rsidRPr="005E3AED" w:rsidRDefault="00355259" w:rsidP="000D0B9D">
      <w:pPr>
        <w:pStyle w:val="ListParagraph"/>
        <w:jc w:val="both"/>
        <w:rPr>
          <w:szCs w:val="24"/>
        </w:rPr>
      </w:pPr>
    </w:p>
    <w:p w14:paraId="5FCE511F" w14:textId="77777777" w:rsidR="00843E14" w:rsidRPr="005E3AED" w:rsidRDefault="00843E14" w:rsidP="000D0B9D">
      <w:pPr>
        <w:pStyle w:val="ListParagraph"/>
        <w:widowControl/>
        <w:numPr>
          <w:ilvl w:val="0"/>
          <w:numId w:val="2"/>
        </w:numPr>
        <w:jc w:val="both"/>
        <w:rPr>
          <w:szCs w:val="24"/>
        </w:rPr>
      </w:pPr>
      <w:r w:rsidRPr="005E3AED">
        <w:rPr>
          <w:szCs w:val="24"/>
        </w:rPr>
        <w:t xml:space="preserve">Your research background / experiences  </w:t>
      </w:r>
    </w:p>
    <w:p w14:paraId="090AE97B" w14:textId="77777777" w:rsidR="00355259" w:rsidRPr="005E3AED" w:rsidRDefault="00355259" w:rsidP="000D0B9D">
      <w:pPr>
        <w:pStyle w:val="ListParagraph"/>
        <w:jc w:val="both"/>
        <w:rPr>
          <w:szCs w:val="24"/>
        </w:rPr>
      </w:pPr>
    </w:p>
    <w:p w14:paraId="02ABD7A6" w14:textId="77777777" w:rsidR="00843E14" w:rsidRPr="005E3AED" w:rsidRDefault="00843E14" w:rsidP="000D0B9D">
      <w:pPr>
        <w:pStyle w:val="ListParagraph"/>
        <w:widowControl/>
        <w:numPr>
          <w:ilvl w:val="0"/>
          <w:numId w:val="2"/>
        </w:numPr>
        <w:jc w:val="both"/>
        <w:rPr>
          <w:szCs w:val="24"/>
        </w:rPr>
      </w:pPr>
      <w:r w:rsidRPr="005E3AED">
        <w:rPr>
          <w:szCs w:val="24"/>
        </w:rPr>
        <w:t>Accountability</w:t>
      </w:r>
    </w:p>
    <w:p w14:paraId="157CA51E" w14:textId="77777777" w:rsidR="00843E14" w:rsidRPr="005E3AED" w:rsidRDefault="00843E14" w:rsidP="000D0B9D">
      <w:pPr>
        <w:pStyle w:val="ListParagraph"/>
        <w:widowControl/>
        <w:numPr>
          <w:ilvl w:val="1"/>
          <w:numId w:val="2"/>
        </w:numPr>
        <w:jc w:val="both"/>
        <w:rPr>
          <w:szCs w:val="24"/>
        </w:rPr>
      </w:pPr>
      <w:r w:rsidRPr="005E3AED">
        <w:rPr>
          <w:szCs w:val="24"/>
        </w:rPr>
        <w:t xml:space="preserve">What you are responsible for and what your </w:t>
      </w:r>
      <w:r w:rsidR="009C424A" w:rsidRPr="005E3AED">
        <w:rPr>
          <w:szCs w:val="24"/>
        </w:rPr>
        <w:t>supervisor</w:t>
      </w:r>
      <w:r w:rsidRPr="005E3AED">
        <w:rPr>
          <w:szCs w:val="24"/>
        </w:rPr>
        <w:t xml:space="preserve"> will assist you with?</w:t>
      </w:r>
    </w:p>
    <w:p w14:paraId="69D73103" w14:textId="77777777" w:rsidR="00843E14" w:rsidRPr="005E3AED" w:rsidRDefault="00843E14" w:rsidP="000D0B9D">
      <w:pPr>
        <w:pStyle w:val="ListParagraph"/>
        <w:widowControl/>
        <w:numPr>
          <w:ilvl w:val="1"/>
          <w:numId w:val="2"/>
        </w:numPr>
        <w:jc w:val="both"/>
        <w:rPr>
          <w:szCs w:val="24"/>
        </w:rPr>
      </w:pPr>
      <w:r w:rsidRPr="005E3AED">
        <w:rPr>
          <w:szCs w:val="24"/>
        </w:rPr>
        <w:lastRenderedPageBreak/>
        <w:t xml:space="preserve">What </w:t>
      </w:r>
      <w:proofErr w:type="gramStart"/>
      <w:r w:rsidRPr="005E3AED">
        <w:rPr>
          <w:szCs w:val="24"/>
        </w:rPr>
        <w:t>you should</w:t>
      </w:r>
      <w:proofErr w:type="gramEnd"/>
      <w:r w:rsidRPr="005E3AED">
        <w:rPr>
          <w:szCs w:val="24"/>
        </w:rPr>
        <w:t xml:space="preserve"> communicate to your </w:t>
      </w:r>
      <w:r w:rsidR="009C424A" w:rsidRPr="005E3AED">
        <w:rPr>
          <w:szCs w:val="24"/>
        </w:rPr>
        <w:t>supervisor</w:t>
      </w:r>
      <w:r w:rsidRPr="005E3AED">
        <w:rPr>
          <w:szCs w:val="24"/>
        </w:rPr>
        <w:t xml:space="preserve"> in terms of your research project (and frequency of reports)?</w:t>
      </w:r>
    </w:p>
    <w:p w14:paraId="7F802B02" w14:textId="77777777" w:rsidR="00843E14" w:rsidRPr="005E3AED" w:rsidRDefault="00843E14" w:rsidP="000D0B9D">
      <w:pPr>
        <w:pStyle w:val="ListParagraph"/>
        <w:widowControl/>
        <w:numPr>
          <w:ilvl w:val="1"/>
          <w:numId w:val="2"/>
        </w:numPr>
        <w:jc w:val="both"/>
        <w:rPr>
          <w:szCs w:val="24"/>
        </w:rPr>
      </w:pPr>
      <w:r w:rsidRPr="005E3AED">
        <w:rPr>
          <w:szCs w:val="24"/>
        </w:rPr>
        <w:t xml:space="preserve">Research project objectives </w:t>
      </w:r>
    </w:p>
    <w:p w14:paraId="72FEF3A5" w14:textId="77777777" w:rsidR="00355259" w:rsidRDefault="00355259" w:rsidP="000D0B9D">
      <w:pPr>
        <w:pStyle w:val="ListParagraph"/>
        <w:widowControl/>
        <w:ind w:left="1440"/>
        <w:jc w:val="both"/>
      </w:pPr>
    </w:p>
    <w:p w14:paraId="39D5EDF6" w14:textId="77777777" w:rsidR="00843E14" w:rsidRDefault="00843E14" w:rsidP="000D0B9D">
      <w:pPr>
        <w:pStyle w:val="ListParagraph"/>
        <w:widowControl/>
        <w:numPr>
          <w:ilvl w:val="0"/>
          <w:numId w:val="2"/>
        </w:numPr>
        <w:jc w:val="both"/>
      </w:pPr>
      <w:r>
        <w:t>Will REB approval be required for your project and if so, what level of approval is required?</w:t>
      </w:r>
    </w:p>
    <w:p w14:paraId="5F16DB4B" w14:textId="77777777" w:rsidR="00355259" w:rsidRDefault="00355259" w:rsidP="000D0B9D">
      <w:pPr>
        <w:pStyle w:val="ListParagraph"/>
        <w:widowControl/>
        <w:jc w:val="both"/>
      </w:pPr>
    </w:p>
    <w:p w14:paraId="0AE7BFCA" w14:textId="77777777" w:rsidR="00843E14" w:rsidRDefault="00843E14" w:rsidP="000D0B9D">
      <w:pPr>
        <w:pStyle w:val="ListParagraph"/>
        <w:widowControl/>
        <w:numPr>
          <w:ilvl w:val="0"/>
          <w:numId w:val="2"/>
        </w:numPr>
        <w:jc w:val="both"/>
      </w:pPr>
      <w:r>
        <w:t xml:space="preserve">What research resources are available in the </w:t>
      </w:r>
      <w:r w:rsidR="009C424A">
        <w:t>supervisor</w:t>
      </w:r>
      <w:r>
        <w:t>’s department/division? (e.g. statistical support)</w:t>
      </w:r>
    </w:p>
    <w:p w14:paraId="77B55F4D" w14:textId="77777777" w:rsidR="00355259" w:rsidRDefault="00355259" w:rsidP="000D0B9D">
      <w:pPr>
        <w:pStyle w:val="ListParagraph"/>
        <w:jc w:val="both"/>
      </w:pPr>
    </w:p>
    <w:p w14:paraId="041612A6" w14:textId="77777777" w:rsidR="00843E14" w:rsidRDefault="00843E14" w:rsidP="000D0B9D">
      <w:pPr>
        <w:pStyle w:val="ListParagraph"/>
        <w:widowControl/>
        <w:numPr>
          <w:ilvl w:val="0"/>
          <w:numId w:val="1"/>
        </w:numPr>
        <w:jc w:val="both"/>
      </w:pPr>
      <w:r>
        <w:t>Work together on your project proposal</w:t>
      </w:r>
    </w:p>
    <w:p w14:paraId="5DD61F94" w14:textId="77777777" w:rsidR="00355259" w:rsidRDefault="00355259" w:rsidP="000D0B9D">
      <w:pPr>
        <w:pStyle w:val="ListParagraph"/>
        <w:widowControl/>
        <w:jc w:val="both"/>
      </w:pPr>
    </w:p>
    <w:p w14:paraId="7A865039" w14:textId="77777777" w:rsidR="00843E14" w:rsidRDefault="00843E14" w:rsidP="000D0B9D">
      <w:pPr>
        <w:pStyle w:val="ListParagraph"/>
        <w:widowControl/>
        <w:numPr>
          <w:ilvl w:val="0"/>
          <w:numId w:val="1"/>
        </w:numPr>
        <w:jc w:val="both"/>
      </w:pPr>
      <w:r>
        <w:t>Determine if there is sufficient space for you to conduct your research within appropriate working hours. If you feel there is not appropriate space, please contact</w:t>
      </w:r>
      <w:r w:rsidR="00BB45F6">
        <w:t xml:space="preserve"> </w:t>
      </w:r>
      <w:r w:rsidR="00BB45F6" w:rsidRPr="00BB45F6">
        <w:t>Program Manager, Personnel Support Programs</w:t>
      </w:r>
      <w:r>
        <w:t xml:space="preserve">. </w:t>
      </w:r>
    </w:p>
    <w:p w14:paraId="0DC08449" w14:textId="77777777" w:rsidR="00F313D8" w:rsidRDefault="00F313D8" w:rsidP="000D0B9D">
      <w:pPr>
        <w:pStyle w:val="ListParagraph"/>
        <w:jc w:val="both"/>
      </w:pPr>
    </w:p>
    <w:p w14:paraId="2D9F9573" w14:textId="77777777" w:rsidR="00843E14" w:rsidRDefault="00843E14" w:rsidP="000D0B9D">
      <w:pPr>
        <w:pStyle w:val="ListParagraph"/>
        <w:widowControl/>
        <w:numPr>
          <w:ilvl w:val="0"/>
          <w:numId w:val="1"/>
        </w:numPr>
        <w:jc w:val="both"/>
      </w:pPr>
      <w:r>
        <w:t xml:space="preserve">Remain in regular contact with your </w:t>
      </w:r>
      <w:r w:rsidR="009C424A">
        <w:t>supervisor</w:t>
      </w:r>
      <w:r>
        <w:t xml:space="preserve"> </w:t>
      </w:r>
    </w:p>
    <w:p w14:paraId="5E3527B4" w14:textId="77777777" w:rsidR="00AE1486" w:rsidRDefault="00AE1486" w:rsidP="000D0B9D">
      <w:pPr>
        <w:spacing w:after="200" w:line="276" w:lineRule="auto"/>
        <w:jc w:val="both"/>
      </w:pPr>
    </w:p>
    <w:p w14:paraId="384116CF" w14:textId="77777777" w:rsidR="00843E14" w:rsidRPr="001C250E" w:rsidRDefault="004105BB" w:rsidP="001C250E">
      <w:pPr>
        <w:jc w:val="both"/>
        <w:rPr>
          <w:b/>
          <w:szCs w:val="24"/>
          <w:lang w:val="en-US"/>
        </w:rPr>
      </w:pPr>
      <w:r w:rsidRPr="001C250E">
        <w:rPr>
          <w:b/>
          <w:szCs w:val="24"/>
          <w:lang w:val="en-US"/>
        </w:rPr>
        <w:t>Summer Hours Expectations:</w:t>
      </w:r>
    </w:p>
    <w:p w14:paraId="3414C4B0" w14:textId="77777777" w:rsidR="00843E14" w:rsidRDefault="00843E14" w:rsidP="000D0B9D">
      <w:pPr>
        <w:jc w:val="both"/>
      </w:pPr>
      <w:r>
        <w:t xml:space="preserve">The intent of the SSRP summer research funding is to remove the necessity to seek additional income during the summer and thereby allow students time to devote to both their research and other research-related events that will occur during the summer months (seminars, workshops, research-group meetings, etc.).  </w:t>
      </w:r>
    </w:p>
    <w:p w14:paraId="1BCA6457" w14:textId="77777777" w:rsidR="00843E14" w:rsidRDefault="00843E14" w:rsidP="000D0B9D">
      <w:pPr>
        <w:jc w:val="both"/>
      </w:pPr>
      <w:r>
        <w:t xml:space="preserve"> </w:t>
      </w:r>
    </w:p>
    <w:p w14:paraId="3E780D43" w14:textId="5DC7FA44" w:rsidR="00843E14" w:rsidRDefault="00843E14" w:rsidP="000D0B9D">
      <w:pPr>
        <w:jc w:val="both"/>
      </w:pPr>
      <w:r>
        <w:t xml:space="preserve">The program recognizes that some time can be devoted to </w:t>
      </w:r>
      <w:r w:rsidR="007F3152">
        <w:t>earning</w:t>
      </w:r>
      <w:r>
        <w:t xml:space="preserve"> additional money or participate in other commitments. Other commitments should not interfere with the conduction of the student’s research project. Any non-SSRP commitments, either paid or unpaid, that would be a distraction from the project, must be discussed with the supervisor and mutually agreed on. Students are expected to devote their intellect and enthusiasm to their project during their funded summer and meet the professional goals of the program. </w:t>
      </w:r>
    </w:p>
    <w:p w14:paraId="1EA18AE6" w14:textId="77777777" w:rsidR="00843E14" w:rsidRDefault="00843E14" w:rsidP="000D0B9D">
      <w:pPr>
        <w:jc w:val="both"/>
      </w:pPr>
      <w:r>
        <w:t xml:space="preserve"> </w:t>
      </w:r>
    </w:p>
    <w:p w14:paraId="365A5EF0" w14:textId="4AB1DF8A" w:rsidR="009B401F" w:rsidRDefault="00843E14" w:rsidP="000D0B9D">
      <w:pPr>
        <w:jc w:val="both"/>
      </w:pPr>
      <w:r>
        <w:t xml:space="preserve">It is the supervisor’s responsibility to monitor and report on student activities and report any concerns in a timely manner to the Medical Research </w:t>
      </w:r>
      <w:r w:rsidR="004105BB">
        <w:t xml:space="preserve">Development </w:t>
      </w:r>
      <w:r>
        <w:t>Office (mrdo@dal.ca).   Failure to comply with these expectations can result in the</w:t>
      </w:r>
      <w:r w:rsidR="004105BB">
        <w:t xml:space="preserve"> summer studentship being cancelled.</w:t>
      </w:r>
    </w:p>
    <w:p w14:paraId="43F8FEAB" w14:textId="77777777" w:rsidR="004105BB" w:rsidRDefault="004105BB" w:rsidP="000D0B9D">
      <w:pPr>
        <w:jc w:val="both"/>
      </w:pPr>
    </w:p>
    <w:p w14:paraId="424ECC06" w14:textId="77777777" w:rsidR="00AE1486" w:rsidRDefault="00AE1486" w:rsidP="000D0B9D">
      <w:pPr>
        <w:jc w:val="both"/>
      </w:pPr>
    </w:p>
    <w:p w14:paraId="63F5DD37" w14:textId="77777777" w:rsidR="00843E14" w:rsidRPr="001C250E" w:rsidRDefault="00843E14" w:rsidP="000D0B9D">
      <w:pPr>
        <w:jc w:val="both"/>
        <w:rPr>
          <w:b/>
          <w:szCs w:val="24"/>
          <w:lang w:val="en-US"/>
        </w:rPr>
      </w:pPr>
      <w:r w:rsidRPr="001C250E">
        <w:rPr>
          <w:b/>
          <w:szCs w:val="24"/>
          <w:lang w:val="en-US"/>
        </w:rPr>
        <w:t>Authorship</w:t>
      </w:r>
      <w:r w:rsidR="004105BB" w:rsidRPr="001C250E">
        <w:rPr>
          <w:b/>
          <w:szCs w:val="24"/>
          <w:lang w:val="en-US"/>
        </w:rPr>
        <w:t>:</w:t>
      </w:r>
    </w:p>
    <w:p w14:paraId="6A347B6B" w14:textId="77777777" w:rsidR="00843E14" w:rsidRDefault="00843E14" w:rsidP="000D0B9D">
      <w:pPr>
        <w:jc w:val="both"/>
        <w:rPr>
          <w:szCs w:val="24"/>
          <w:lang w:val="en-US"/>
        </w:rPr>
      </w:pPr>
      <w:r>
        <w:rPr>
          <w:szCs w:val="24"/>
          <w:lang w:val="en-US"/>
        </w:rPr>
        <w:t xml:space="preserve">Due to the nature of research, many students working with a </w:t>
      </w:r>
      <w:r w:rsidR="009C424A">
        <w:rPr>
          <w:szCs w:val="24"/>
          <w:lang w:val="en-US"/>
        </w:rPr>
        <w:t>supervisor</w:t>
      </w:r>
      <w:r>
        <w:rPr>
          <w:szCs w:val="24"/>
          <w:lang w:val="en-US"/>
        </w:rPr>
        <w:t xml:space="preserve"> may play a role in an already ongoing project. As a result, the student may not be the lead (or first) author on a publication reporting the results of an entire project.  Nevertheless, students that contribute a defined component to the research project are expected to be acknowledged through authorship on the publication.  </w:t>
      </w:r>
    </w:p>
    <w:p w14:paraId="7A6F9C0C" w14:textId="77777777" w:rsidR="00843E14" w:rsidRDefault="00843E14" w:rsidP="000D0B9D">
      <w:pPr>
        <w:jc w:val="both"/>
        <w:rPr>
          <w:szCs w:val="24"/>
          <w:lang w:val="en-US"/>
        </w:rPr>
      </w:pPr>
    </w:p>
    <w:p w14:paraId="26C272F2" w14:textId="5AEC91F2" w:rsidR="00843E14" w:rsidRDefault="007F3152" w:rsidP="000D0B9D">
      <w:pPr>
        <w:jc w:val="both"/>
        <w:rPr>
          <w:szCs w:val="24"/>
          <w:lang w:val="en-US"/>
        </w:rPr>
      </w:pPr>
      <w:r>
        <w:rPr>
          <w:szCs w:val="24"/>
          <w:lang w:val="en-US"/>
        </w:rPr>
        <w:t>If</w:t>
      </w:r>
      <w:r w:rsidR="00843E14">
        <w:rPr>
          <w:szCs w:val="24"/>
          <w:lang w:val="en-US"/>
        </w:rPr>
        <w:t xml:space="preserve"> a publication results from a </w:t>
      </w:r>
      <w:r w:rsidR="00292C41">
        <w:rPr>
          <w:szCs w:val="24"/>
          <w:lang w:val="en-US"/>
        </w:rPr>
        <w:t>SSRP</w:t>
      </w:r>
      <w:r w:rsidR="00843E14">
        <w:rPr>
          <w:szCs w:val="24"/>
          <w:lang w:val="en-US"/>
        </w:rPr>
        <w:t xml:space="preserve"> student’s project but involves several authors, the </w:t>
      </w:r>
      <w:r w:rsidR="00292C41">
        <w:rPr>
          <w:szCs w:val="24"/>
          <w:lang w:val="en-US"/>
        </w:rPr>
        <w:t>SSRP</w:t>
      </w:r>
      <w:r w:rsidR="00843E14">
        <w:rPr>
          <w:szCs w:val="24"/>
          <w:lang w:val="en-US"/>
        </w:rPr>
        <w:t xml:space="preserve"> student must submit the publication along with a narrative describing their </w:t>
      </w:r>
      <w:proofErr w:type="gramStart"/>
      <w:r w:rsidR="00843E14">
        <w:rPr>
          <w:szCs w:val="24"/>
          <w:lang w:val="en-US"/>
        </w:rPr>
        <w:t>particular role</w:t>
      </w:r>
      <w:proofErr w:type="gramEnd"/>
      <w:r w:rsidR="00843E14">
        <w:rPr>
          <w:szCs w:val="24"/>
          <w:lang w:val="en-US"/>
        </w:rPr>
        <w:t xml:space="preserve"> in the published work.</w:t>
      </w:r>
    </w:p>
    <w:p w14:paraId="0CC067B0" w14:textId="77777777" w:rsidR="00843E14" w:rsidRDefault="00843E14" w:rsidP="000D0B9D">
      <w:pPr>
        <w:jc w:val="both"/>
        <w:rPr>
          <w:szCs w:val="24"/>
          <w:lang w:val="en-US"/>
        </w:rPr>
      </w:pPr>
    </w:p>
    <w:p w14:paraId="4C568023" w14:textId="15EBD35D" w:rsidR="00843E14" w:rsidRDefault="00843E14" w:rsidP="000D0B9D">
      <w:pPr>
        <w:jc w:val="both"/>
        <w:rPr>
          <w:szCs w:val="24"/>
          <w:lang w:val="en-US"/>
        </w:rPr>
      </w:pPr>
      <w:r>
        <w:rPr>
          <w:szCs w:val="24"/>
          <w:lang w:val="en-US"/>
        </w:rPr>
        <w:t xml:space="preserve">In the absence of any publication, the </w:t>
      </w:r>
      <w:r w:rsidR="00292C41">
        <w:rPr>
          <w:szCs w:val="24"/>
          <w:lang w:val="en-US"/>
        </w:rPr>
        <w:t>SSRP</w:t>
      </w:r>
      <w:r>
        <w:rPr>
          <w:szCs w:val="24"/>
          <w:lang w:val="en-US"/>
        </w:rPr>
        <w:t xml:space="preserve"> student must submit a publication quality report </w:t>
      </w:r>
      <w:r w:rsidR="00292C41">
        <w:rPr>
          <w:szCs w:val="24"/>
          <w:lang w:val="en-US"/>
        </w:rPr>
        <w:t xml:space="preserve">in October </w:t>
      </w:r>
      <w:r>
        <w:rPr>
          <w:szCs w:val="24"/>
          <w:lang w:val="en-US"/>
        </w:rPr>
        <w:t xml:space="preserve">on which the student will be the sole author.  Nevertheless, the student should acknowledge the roles </w:t>
      </w:r>
      <w:r>
        <w:rPr>
          <w:szCs w:val="24"/>
          <w:lang w:val="en-US"/>
        </w:rPr>
        <w:lastRenderedPageBreak/>
        <w:t>and contributions of others who may have helped with the conduct of the research.  Such acknowledgement would include, but not be limited to technical advice or assistance or provision of yet-to-be-published results that frame the context for the student’s research project.</w:t>
      </w:r>
    </w:p>
    <w:p w14:paraId="13186431" w14:textId="29C85CC5" w:rsidR="001C250E" w:rsidRDefault="001C250E" w:rsidP="000D0B9D">
      <w:pPr>
        <w:jc w:val="both"/>
        <w:rPr>
          <w:szCs w:val="24"/>
          <w:lang w:val="en-US"/>
        </w:rPr>
      </w:pPr>
    </w:p>
    <w:p w14:paraId="069BACCD" w14:textId="77777777" w:rsidR="001C250E" w:rsidRDefault="001C250E" w:rsidP="000D0B9D">
      <w:pPr>
        <w:jc w:val="both"/>
        <w:rPr>
          <w:szCs w:val="24"/>
          <w:lang w:val="en-US"/>
        </w:rPr>
      </w:pPr>
    </w:p>
    <w:p w14:paraId="2D7E9735" w14:textId="77777777" w:rsidR="001C5430" w:rsidRPr="001C250E" w:rsidRDefault="001C5430" w:rsidP="000D0B9D">
      <w:pPr>
        <w:jc w:val="both"/>
        <w:rPr>
          <w:b/>
          <w:szCs w:val="24"/>
          <w:lang w:val="en-US"/>
        </w:rPr>
      </w:pPr>
      <w:r w:rsidRPr="001C250E">
        <w:rPr>
          <w:b/>
          <w:szCs w:val="24"/>
          <w:lang w:val="en-US"/>
        </w:rPr>
        <w:t>Required paperwork:</w:t>
      </w:r>
    </w:p>
    <w:p w14:paraId="6C7B9395" w14:textId="039DD74F" w:rsidR="001C5430" w:rsidRPr="00AE1486" w:rsidRDefault="007F3152" w:rsidP="000D0B9D">
      <w:pPr>
        <w:jc w:val="both"/>
      </w:pPr>
      <w:r>
        <w:t>To</w:t>
      </w:r>
      <w:r w:rsidR="001C5430">
        <w:t xml:space="preserve"> receive payment, students must be set up for direct deposit through Dalhousie. The following </w:t>
      </w:r>
      <w:r w:rsidR="001C5430" w:rsidRPr="0044390E">
        <w:rPr>
          <w:b/>
          <w:u w:val="single"/>
        </w:rPr>
        <w:t>must</w:t>
      </w:r>
      <w:r w:rsidR="001C5430">
        <w:t xml:space="preserve"> be submitted by </w:t>
      </w:r>
      <w:r w:rsidR="00AE1486">
        <w:t xml:space="preserve">the deadline date outlined in your Award Letter </w:t>
      </w:r>
      <w:r w:rsidR="001C5430" w:rsidRPr="00AE1486">
        <w:t>or you will not receive your studentship funds.</w:t>
      </w:r>
    </w:p>
    <w:p w14:paraId="5BD9B855" w14:textId="77777777" w:rsidR="001C5430" w:rsidRDefault="001C5430" w:rsidP="000D0B9D">
      <w:pPr>
        <w:jc w:val="both"/>
      </w:pPr>
    </w:p>
    <w:p w14:paraId="4A8182CC" w14:textId="77777777" w:rsidR="001C5430" w:rsidRDefault="001C5430" w:rsidP="000D0B9D">
      <w:pPr>
        <w:pStyle w:val="ListParagraph"/>
        <w:widowControl/>
        <w:numPr>
          <w:ilvl w:val="0"/>
          <w:numId w:val="7"/>
        </w:numPr>
        <w:jc w:val="both"/>
      </w:pPr>
      <w:r>
        <w:t>Void Cheque</w:t>
      </w:r>
    </w:p>
    <w:p w14:paraId="6583B7DB" w14:textId="46EB06CF" w:rsidR="001C5430" w:rsidRDefault="001C5430" w:rsidP="000D0B9D">
      <w:pPr>
        <w:pStyle w:val="ListParagraph"/>
        <w:widowControl/>
        <w:numPr>
          <w:ilvl w:val="0"/>
          <w:numId w:val="7"/>
        </w:numPr>
        <w:jc w:val="both"/>
      </w:pPr>
      <w:r>
        <w:t>Completed Dalhousie dire</w:t>
      </w:r>
      <w:r w:rsidR="00721BE5">
        <w:t>ct deposit form</w:t>
      </w:r>
    </w:p>
    <w:p w14:paraId="09312E0B" w14:textId="77777777" w:rsidR="001C5430" w:rsidRDefault="001C5430" w:rsidP="000D0B9D">
      <w:pPr>
        <w:jc w:val="both"/>
      </w:pPr>
    </w:p>
    <w:p w14:paraId="289CA047" w14:textId="77777777" w:rsidR="001C5430" w:rsidRDefault="001C5430" w:rsidP="000D0B9D">
      <w:pPr>
        <w:jc w:val="both"/>
      </w:pPr>
      <w:r>
        <w:t>Students will be paid on:</w:t>
      </w:r>
    </w:p>
    <w:p w14:paraId="1BBD81C3" w14:textId="77777777" w:rsidR="001C5430" w:rsidRDefault="001C5430" w:rsidP="000D0B9D">
      <w:pPr>
        <w:pStyle w:val="ListParagraph"/>
        <w:widowControl/>
        <w:numPr>
          <w:ilvl w:val="0"/>
          <w:numId w:val="8"/>
        </w:numPr>
        <w:jc w:val="both"/>
      </w:pPr>
      <w:r>
        <w:t>June 27</w:t>
      </w:r>
    </w:p>
    <w:p w14:paraId="5027D1A2" w14:textId="77777777" w:rsidR="001C5430" w:rsidRDefault="001C5430" w:rsidP="000D0B9D">
      <w:pPr>
        <w:pStyle w:val="ListParagraph"/>
        <w:widowControl/>
        <w:numPr>
          <w:ilvl w:val="0"/>
          <w:numId w:val="8"/>
        </w:numPr>
        <w:jc w:val="both"/>
      </w:pPr>
      <w:r>
        <w:t>July 27</w:t>
      </w:r>
    </w:p>
    <w:p w14:paraId="22A20BBF" w14:textId="35271141" w:rsidR="001C5430" w:rsidRDefault="001C5430" w:rsidP="000D0B9D">
      <w:pPr>
        <w:pStyle w:val="ListParagraph"/>
        <w:widowControl/>
        <w:numPr>
          <w:ilvl w:val="0"/>
          <w:numId w:val="8"/>
        </w:numPr>
        <w:jc w:val="both"/>
      </w:pPr>
      <w:r>
        <w:t>Aug</w:t>
      </w:r>
      <w:r w:rsidR="001E6C00">
        <w:t>ust</w:t>
      </w:r>
      <w:r>
        <w:t xml:space="preserve"> 27</w:t>
      </w:r>
    </w:p>
    <w:p w14:paraId="3DA95456" w14:textId="77777777" w:rsidR="001C5430" w:rsidRDefault="001C5430" w:rsidP="000D0B9D">
      <w:pPr>
        <w:jc w:val="both"/>
      </w:pPr>
    </w:p>
    <w:p w14:paraId="241538B1" w14:textId="77777777" w:rsidR="00D321D2" w:rsidRPr="00B24412" w:rsidRDefault="00D321D2" w:rsidP="000D0B9D">
      <w:pPr>
        <w:jc w:val="both"/>
        <w:rPr>
          <w:b/>
        </w:rPr>
      </w:pPr>
      <w:r w:rsidRPr="00B24412">
        <w:rPr>
          <w:b/>
        </w:rPr>
        <w:t xml:space="preserve">Note:  </w:t>
      </w:r>
    </w:p>
    <w:p w14:paraId="5D2CA2C9" w14:textId="77777777" w:rsidR="00D321D2" w:rsidRDefault="00D321D2" w:rsidP="000D0B9D">
      <w:pPr>
        <w:pStyle w:val="ListParagraph"/>
        <w:widowControl/>
        <w:numPr>
          <w:ilvl w:val="0"/>
          <w:numId w:val="10"/>
        </w:numPr>
        <w:jc w:val="both"/>
      </w:pPr>
      <w:r>
        <w:t xml:space="preserve">Studentships are </w:t>
      </w:r>
      <w:r w:rsidRPr="001755E4">
        <w:rPr>
          <w:b/>
          <w:u w:val="single"/>
        </w:rPr>
        <w:t>not</w:t>
      </w:r>
      <w:r>
        <w:t xml:space="preserve"> awards and should not be listed as such on a CV. </w:t>
      </w:r>
    </w:p>
    <w:p w14:paraId="146DD39C" w14:textId="77777777" w:rsidR="00D321D2" w:rsidRDefault="00D321D2" w:rsidP="000D0B9D">
      <w:pPr>
        <w:pStyle w:val="ListParagraph"/>
        <w:widowControl/>
        <w:numPr>
          <w:ilvl w:val="0"/>
          <w:numId w:val="10"/>
        </w:numPr>
        <w:jc w:val="both"/>
      </w:pPr>
      <w:r>
        <w:t>S</w:t>
      </w:r>
      <w:r w:rsidRPr="001755E4">
        <w:t>tudents</w:t>
      </w:r>
      <w:r>
        <w:t>hips are set up as ‘</w:t>
      </w:r>
      <w:r w:rsidRPr="001755E4">
        <w:t>scholarship earnings</w:t>
      </w:r>
      <w:r>
        <w:t>;’ therefore, t</w:t>
      </w:r>
      <w:r w:rsidRPr="001755E4">
        <w:t>he income is not considered employment income and no deductions (</w:t>
      </w:r>
      <w:r>
        <w:t>EI</w:t>
      </w:r>
      <w:r w:rsidRPr="001755E4">
        <w:t xml:space="preserve">, </w:t>
      </w:r>
      <w:r>
        <w:t>CPP</w:t>
      </w:r>
      <w:r w:rsidRPr="001755E4">
        <w:t xml:space="preserve">, </w:t>
      </w:r>
      <w:r>
        <w:t xml:space="preserve">income </w:t>
      </w:r>
      <w:r w:rsidRPr="001755E4">
        <w:t>tax) will be taken</w:t>
      </w:r>
      <w:r>
        <w:t>.  Students will receive a T4A from employer for tax purposes.</w:t>
      </w:r>
    </w:p>
    <w:p w14:paraId="545BD24D" w14:textId="77777777" w:rsidR="00FB4249" w:rsidRDefault="00FB4249" w:rsidP="000D0B9D">
      <w:pPr>
        <w:jc w:val="both"/>
      </w:pPr>
    </w:p>
    <w:p w14:paraId="619FAA83" w14:textId="77777777" w:rsidR="00766577" w:rsidRDefault="00766577" w:rsidP="000D0B9D">
      <w:pPr>
        <w:jc w:val="both"/>
      </w:pPr>
    </w:p>
    <w:p w14:paraId="455D5BED" w14:textId="77777777" w:rsidR="00FB4249" w:rsidRPr="001C250E" w:rsidRDefault="00FB4249" w:rsidP="000D0B9D">
      <w:pPr>
        <w:jc w:val="both"/>
        <w:rPr>
          <w:b/>
          <w:szCs w:val="24"/>
          <w:lang w:val="en-US"/>
        </w:rPr>
      </w:pPr>
      <w:r w:rsidRPr="001C250E">
        <w:rPr>
          <w:b/>
          <w:szCs w:val="24"/>
          <w:lang w:val="en-US"/>
        </w:rPr>
        <w:t>External Studentship Funding:</w:t>
      </w:r>
    </w:p>
    <w:p w14:paraId="299C6200" w14:textId="77777777" w:rsidR="00FB4249" w:rsidRDefault="006F6D78" w:rsidP="000D0B9D">
      <w:pPr>
        <w:spacing w:after="160" w:line="259" w:lineRule="auto"/>
        <w:jc w:val="both"/>
      </w:pPr>
      <w:r>
        <w:t xml:space="preserve">Because SSRP non-medical is a competitive process, not all applicants will receive funding.  </w:t>
      </w:r>
      <w:r w:rsidR="00FB4249" w:rsidRPr="00C9149E">
        <w:t>All students are encouraged to apply for outside funding</w:t>
      </w:r>
      <w:r w:rsidR="00FB4249">
        <w:t>,</w:t>
      </w:r>
      <w:r w:rsidR="00FB4249" w:rsidRPr="00C9149E">
        <w:t xml:space="preserve"> </w:t>
      </w:r>
      <w:r w:rsidR="00FB4249">
        <w:t>as it is a great opportunity to e</w:t>
      </w:r>
      <w:r w:rsidR="00FB4249" w:rsidRPr="00C9149E">
        <w:t xml:space="preserve">nhance </w:t>
      </w:r>
      <w:r>
        <w:t>your</w:t>
      </w:r>
      <w:r w:rsidR="00FB4249" w:rsidRPr="00C9149E">
        <w:t xml:space="preserve"> resume</w:t>
      </w:r>
      <w:r w:rsidR="00FB4249">
        <w:t xml:space="preserve"> by listing this funding as an award</w:t>
      </w:r>
      <w:r w:rsidR="00FB4249" w:rsidRPr="00C9149E">
        <w:t xml:space="preserve"> and is another example of demonstrating academic credentials. </w:t>
      </w:r>
      <w:r w:rsidR="00FB4249">
        <w:t xml:space="preserve"> </w:t>
      </w:r>
    </w:p>
    <w:p w14:paraId="6F6857BD" w14:textId="77777777" w:rsidR="00FB4249" w:rsidRDefault="00FB4249" w:rsidP="000D0B9D">
      <w:pPr>
        <w:spacing w:line="259" w:lineRule="auto"/>
        <w:jc w:val="both"/>
      </w:pPr>
      <w:r>
        <w:t>S</w:t>
      </w:r>
      <w:r w:rsidRPr="00C9149E">
        <w:t xml:space="preserve">tudents awarded funding via outside sources will not receive </w:t>
      </w:r>
      <w:r>
        <w:t xml:space="preserve">the </w:t>
      </w:r>
      <w:r w:rsidRPr="00C9149E">
        <w:t>additional funding</w:t>
      </w:r>
      <w:r>
        <w:t xml:space="preserve"> that is</w:t>
      </w:r>
      <w:r w:rsidRPr="00C9149E">
        <w:t xml:space="preserve"> allotted to all </w:t>
      </w:r>
      <w:r w:rsidR="006F6D78">
        <w:t>SSRP</w:t>
      </w:r>
      <w:r w:rsidRPr="00C9149E">
        <w:t xml:space="preserve"> students</w:t>
      </w:r>
      <w:r>
        <w:t xml:space="preserve"> at the same time</w:t>
      </w:r>
      <w:r w:rsidRPr="00C9149E">
        <w:t xml:space="preserve">. </w:t>
      </w:r>
      <w:r>
        <w:t xml:space="preserve"> </w:t>
      </w:r>
      <w:r w:rsidRPr="00C9149E">
        <w:t>If outside funding is less than $5000,</w:t>
      </w:r>
      <w:r>
        <w:t xml:space="preserve"> </w:t>
      </w:r>
      <w:r w:rsidR="006F6D78">
        <w:t>MRDO</w:t>
      </w:r>
      <w:r w:rsidRPr="00C9149E">
        <w:t xml:space="preserve"> funds would top-up salary-type funding to this maxim</w:t>
      </w:r>
      <w:r>
        <w:t>um</w:t>
      </w:r>
      <w:r w:rsidRPr="00C9149E">
        <w:t xml:space="preserve"> amount. </w:t>
      </w:r>
      <w:r>
        <w:t xml:space="preserve"> </w:t>
      </w:r>
      <w:r w:rsidRPr="00C9149E">
        <w:t xml:space="preserve">Students cannot hold an external award and the </w:t>
      </w:r>
      <w:r w:rsidR="006F6D78">
        <w:t xml:space="preserve">SSRP studentship </w:t>
      </w:r>
      <w:r w:rsidRPr="00C9149E">
        <w:t>at the same time</w:t>
      </w:r>
      <w:r>
        <w:t>.</w:t>
      </w:r>
    </w:p>
    <w:p w14:paraId="10FAE147" w14:textId="77777777" w:rsidR="00FB4249" w:rsidRDefault="00FB4249" w:rsidP="000D0B9D">
      <w:pPr>
        <w:spacing w:line="259" w:lineRule="auto"/>
        <w:jc w:val="both"/>
      </w:pPr>
    </w:p>
    <w:p w14:paraId="5725DAA2" w14:textId="77777777" w:rsidR="002E1384" w:rsidRDefault="002E1384" w:rsidP="000D0B9D">
      <w:pPr>
        <w:spacing w:after="200" w:line="276" w:lineRule="auto"/>
        <w:jc w:val="both"/>
      </w:pPr>
    </w:p>
    <w:sectPr w:rsidR="002E1384" w:rsidSect="00BF4550">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666F" w14:textId="77777777" w:rsidR="009D781F" w:rsidRDefault="009D781F" w:rsidP="004C44F3">
      <w:r>
        <w:separator/>
      </w:r>
    </w:p>
  </w:endnote>
  <w:endnote w:type="continuationSeparator" w:id="0">
    <w:p w14:paraId="2ABC02DE" w14:textId="77777777" w:rsidR="009D781F" w:rsidRDefault="009D781F" w:rsidP="004C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rnock Pro">
    <w:altName w:val="Times New Roman"/>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784E" w14:textId="77777777" w:rsidR="004C44F3" w:rsidRDefault="004C44F3" w:rsidP="0012065F">
    <w:pPr>
      <w:pStyle w:val="Footer"/>
      <w:pBdr>
        <w:top w:val="single" w:sz="4" w:space="1" w:color="D9D9D9"/>
      </w:pBdr>
      <w:jc w:val="right"/>
    </w:pPr>
    <w:r>
      <w:fldChar w:fldCharType="begin"/>
    </w:r>
    <w:r>
      <w:instrText xml:space="preserve"> PAGE   \* MERGEFORMAT </w:instrText>
    </w:r>
    <w:r>
      <w:fldChar w:fldCharType="separate"/>
    </w:r>
    <w:r w:rsidR="00766577">
      <w:rPr>
        <w:noProof/>
      </w:rPr>
      <w:t>5</w:t>
    </w:r>
    <w:r>
      <w:rPr>
        <w:noProof/>
      </w:rPr>
      <w:fldChar w:fldCharType="end"/>
    </w:r>
    <w:r>
      <w:t xml:space="preserve"> | </w:t>
    </w:r>
    <w:r w:rsidRPr="0012065F">
      <w:rPr>
        <w:color w:val="808080"/>
        <w:spacing w:val="60"/>
      </w:rPr>
      <w:t>Page</w:t>
    </w:r>
  </w:p>
  <w:p w14:paraId="7A2303D3" w14:textId="77777777" w:rsidR="008C7B2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80DA" w14:textId="77777777" w:rsidR="009D781F" w:rsidRDefault="009D781F" w:rsidP="004C44F3">
      <w:r>
        <w:separator/>
      </w:r>
    </w:p>
  </w:footnote>
  <w:footnote w:type="continuationSeparator" w:id="0">
    <w:p w14:paraId="6C3C4777" w14:textId="77777777" w:rsidR="009D781F" w:rsidRDefault="009D781F" w:rsidP="004C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FE4"/>
    <w:multiLevelType w:val="hybridMultilevel"/>
    <w:tmpl w:val="D664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A1CCD"/>
    <w:multiLevelType w:val="hybridMultilevel"/>
    <w:tmpl w:val="47D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7A0"/>
    <w:multiLevelType w:val="hybridMultilevel"/>
    <w:tmpl w:val="667AD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B636F1"/>
    <w:multiLevelType w:val="hybridMultilevel"/>
    <w:tmpl w:val="1410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10ACC"/>
    <w:multiLevelType w:val="hybridMultilevel"/>
    <w:tmpl w:val="EB887CAC"/>
    <w:lvl w:ilvl="0" w:tplc="101EA5E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CB3E9F"/>
    <w:multiLevelType w:val="hybridMultilevel"/>
    <w:tmpl w:val="D664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F5E22"/>
    <w:multiLevelType w:val="hybridMultilevel"/>
    <w:tmpl w:val="FD3A254C"/>
    <w:lvl w:ilvl="0" w:tplc="101EA5E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E87BBE"/>
    <w:multiLevelType w:val="hybridMultilevel"/>
    <w:tmpl w:val="215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456B7"/>
    <w:multiLevelType w:val="hybridMultilevel"/>
    <w:tmpl w:val="02641D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32807AF"/>
    <w:multiLevelType w:val="hybridMultilevel"/>
    <w:tmpl w:val="C7325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6212316">
    <w:abstractNumId w:val="4"/>
  </w:num>
  <w:num w:numId="2" w16cid:durableId="1629704956">
    <w:abstractNumId w:val="6"/>
  </w:num>
  <w:num w:numId="3" w16cid:durableId="848984243">
    <w:abstractNumId w:val="7"/>
  </w:num>
  <w:num w:numId="4" w16cid:durableId="2037539324">
    <w:abstractNumId w:val="1"/>
  </w:num>
  <w:num w:numId="5" w16cid:durableId="1523931835">
    <w:abstractNumId w:val="0"/>
  </w:num>
  <w:num w:numId="6" w16cid:durableId="175702785">
    <w:abstractNumId w:val="5"/>
  </w:num>
  <w:num w:numId="7" w16cid:durableId="1897544797">
    <w:abstractNumId w:val="9"/>
  </w:num>
  <w:num w:numId="8" w16cid:durableId="443038525">
    <w:abstractNumId w:val="2"/>
  </w:num>
  <w:num w:numId="9" w16cid:durableId="304969687">
    <w:abstractNumId w:val="8"/>
  </w:num>
  <w:num w:numId="10" w16cid:durableId="1817987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E14"/>
    <w:rsid w:val="00025B6C"/>
    <w:rsid w:val="00044ADF"/>
    <w:rsid w:val="00047B4C"/>
    <w:rsid w:val="000750F7"/>
    <w:rsid w:val="000D0B9D"/>
    <w:rsid w:val="0012065F"/>
    <w:rsid w:val="00156964"/>
    <w:rsid w:val="00180DDA"/>
    <w:rsid w:val="001C250E"/>
    <w:rsid w:val="001C5430"/>
    <w:rsid w:val="001E4D71"/>
    <w:rsid w:val="001E6C00"/>
    <w:rsid w:val="00274262"/>
    <w:rsid w:val="00292C41"/>
    <w:rsid w:val="002E1384"/>
    <w:rsid w:val="002F6768"/>
    <w:rsid w:val="00332BD3"/>
    <w:rsid w:val="00355259"/>
    <w:rsid w:val="00365ECD"/>
    <w:rsid w:val="003747CE"/>
    <w:rsid w:val="004105BB"/>
    <w:rsid w:val="00436C79"/>
    <w:rsid w:val="004A7C1E"/>
    <w:rsid w:val="004C44F3"/>
    <w:rsid w:val="005E3AED"/>
    <w:rsid w:val="005F7CB1"/>
    <w:rsid w:val="00605C50"/>
    <w:rsid w:val="006931F7"/>
    <w:rsid w:val="006F6D78"/>
    <w:rsid w:val="00721BE5"/>
    <w:rsid w:val="007528B5"/>
    <w:rsid w:val="00766577"/>
    <w:rsid w:val="00790D3F"/>
    <w:rsid w:val="0079735F"/>
    <w:rsid w:val="007A06E9"/>
    <w:rsid w:val="007F3152"/>
    <w:rsid w:val="00817535"/>
    <w:rsid w:val="00843E14"/>
    <w:rsid w:val="008574AE"/>
    <w:rsid w:val="00887324"/>
    <w:rsid w:val="008F0185"/>
    <w:rsid w:val="00904C5C"/>
    <w:rsid w:val="00912EE9"/>
    <w:rsid w:val="009168F6"/>
    <w:rsid w:val="00921061"/>
    <w:rsid w:val="00933F70"/>
    <w:rsid w:val="009B401F"/>
    <w:rsid w:val="009C424A"/>
    <w:rsid w:val="009D781F"/>
    <w:rsid w:val="00A807FB"/>
    <w:rsid w:val="00AE1486"/>
    <w:rsid w:val="00BB45F6"/>
    <w:rsid w:val="00BC009E"/>
    <w:rsid w:val="00BE56D9"/>
    <w:rsid w:val="00BF4550"/>
    <w:rsid w:val="00CA3F57"/>
    <w:rsid w:val="00CF7253"/>
    <w:rsid w:val="00D321D2"/>
    <w:rsid w:val="00D70903"/>
    <w:rsid w:val="00DE194D"/>
    <w:rsid w:val="00EA15A5"/>
    <w:rsid w:val="00EC7D88"/>
    <w:rsid w:val="00F313D8"/>
    <w:rsid w:val="00F50BFE"/>
    <w:rsid w:val="00F9571F"/>
    <w:rsid w:val="00FB4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1E1"/>
  <w15:docId w15:val="{C8774AAF-5CF7-439C-A820-510BA0C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14"/>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14"/>
    <w:pPr>
      <w:widowControl w:val="0"/>
      <w:ind w:left="720"/>
      <w:contextualSpacing/>
    </w:pPr>
    <w:rPr>
      <w:lang w:val="en-US"/>
    </w:rPr>
  </w:style>
  <w:style w:type="character" w:styleId="Hyperlink">
    <w:name w:val="Hyperlink"/>
    <w:uiPriority w:val="99"/>
    <w:rsid w:val="00365ECD"/>
    <w:rPr>
      <w:color w:val="0000FF"/>
      <w:u w:val="single"/>
    </w:rPr>
  </w:style>
  <w:style w:type="paragraph" w:styleId="Footer">
    <w:name w:val="footer"/>
    <w:basedOn w:val="Normal"/>
    <w:link w:val="FooterChar"/>
    <w:uiPriority w:val="99"/>
    <w:rsid w:val="00365ECD"/>
    <w:pPr>
      <w:widowControl w:val="0"/>
      <w:tabs>
        <w:tab w:val="center" w:pos="4320"/>
        <w:tab w:val="right" w:pos="8640"/>
      </w:tabs>
      <w:autoSpaceDE w:val="0"/>
      <w:autoSpaceDN w:val="0"/>
      <w:adjustRightInd w:val="0"/>
    </w:pPr>
    <w:rPr>
      <w:rFonts w:eastAsia="Times New Roman"/>
      <w:szCs w:val="24"/>
      <w:lang w:val="en-US"/>
    </w:rPr>
  </w:style>
  <w:style w:type="character" w:customStyle="1" w:styleId="FooterChar">
    <w:name w:val="Footer Char"/>
    <w:link w:val="Footer"/>
    <w:uiPriority w:val="99"/>
    <w:rsid w:val="00365ECD"/>
    <w:rPr>
      <w:rFonts w:ascii="Times New Roman" w:eastAsia="Times New Roman" w:hAnsi="Times New Roman" w:cs="Times New Roman"/>
      <w:sz w:val="24"/>
      <w:szCs w:val="24"/>
      <w:lang w:val="en-US"/>
    </w:rPr>
  </w:style>
  <w:style w:type="character" w:styleId="Strong">
    <w:name w:val="Strong"/>
    <w:uiPriority w:val="22"/>
    <w:qFormat/>
    <w:rsid w:val="00365ECD"/>
    <w:rPr>
      <w:b/>
      <w:bCs/>
    </w:rPr>
  </w:style>
  <w:style w:type="paragraph" w:styleId="NormalWeb">
    <w:name w:val="Normal (Web)"/>
    <w:basedOn w:val="Normal"/>
    <w:uiPriority w:val="99"/>
    <w:unhideWhenUsed/>
    <w:rsid w:val="00365ECD"/>
    <w:pPr>
      <w:spacing w:before="100" w:beforeAutospacing="1" w:after="100" w:afterAutospacing="1"/>
    </w:pPr>
    <w:rPr>
      <w:rFonts w:eastAsia="Times New Roman"/>
      <w:szCs w:val="24"/>
      <w:lang w:val="en-US"/>
    </w:rPr>
  </w:style>
  <w:style w:type="paragraph" w:styleId="Header">
    <w:name w:val="header"/>
    <w:basedOn w:val="Normal"/>
    <w:link w:val="HeaderChar"/>
    <w:uiPriority w:val="99"/>
    <w:unhideWhenUsed/>
    <w:rsid w:val="004C44F3"/>
    <w:pPr>
      <w:tabs>
        <w:tab w:val="center" w:pos="4680"/>
        <w:tab w:val="right" w:pos="9360"/>
      </w:tabs>
    </w:pPr>
  </w:style>
  <w:style w:type="character" w:customStyle="1" w:styleId="HeaderChar">
    <w:name w:val="Header Char"/>
    <w:link w:val="Header"/>
    <w:uiPriority w:val="99"/>
    <w:rsid w:val="004C44F3"/>
    <w:rPr>
      <w:rFonts w:ascii="Times New Roman" w:hAnsi="Times New Roman"/>
      <w:sz w:val="24"/>
    </w:rPr>
  </w:style>
  <w:style w:type="character" w:styleId="FollowedHyperlink">
    <w:name w:val="FollowedHyperlink"/>
    <w:uiPriority w:val="99"/>
    <w:semiHidden/>
    <w:unhideWhenUsed/>
    <w:rsid w:val="008574AE"/>
    <w:rPr>
      <w:color w:val="800080"/>
      <w:u w:val="single"/>
    </w:rPr>
  </w:style>
  <w:style w:type="table" w:styleId="TableGrid">
    <w:name w:val="Table Grid"/>
    <w:basedOn w:val="TableNormal"/>
    <w:uiPriority w:val="39"/>
    <w:rsid w:val="00EA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A15A5"/>
    <w:pPr>
      <w:spacing w:before="40" w:after="40" w:line="260" w:lineRule="exact"/>
    </w:pPr>
    <w:rPr>
      <w:rFonts w:ascii="Warnock Pro" w:eastAsia="Times New Roman" w:hAnsi="Warnock Pro"/>
      <w:noProof/>
      <w:sz w:val="20"/>
      <w:szCs w:val="20"/>
      <w:lang w:val="en-US"/>
    </w:rPr>
  </w:style>
  <w:style w:type="paragraph" w:customStyle="1" w:styleId="p1">
    <w:name w:val="p1"/>
    <w:rsid w:val="00EA15A5"/>
    <w:pPr>
      <w:spacing w:before="40" w:after="40" w:line="260" w:lineRule="exact"/>
      <w:ind w:firstLine="288"/>
    </w:pPr>
    <w:rPr>
      <w:rFonts w:ascii="Warnock Pro" w:eastAsia="Times New Roman" w:hAnsi="Warnock Pro"/>
      <w:noProof/>
      <w:lang w:val="en-US" w:eastAsia="en-US"/>
    </w:rPr>
  </w:style>
  <w:style w:type="character" w:styleId="Emphasis">
    <w:name w:val="Emphasis"/>
    <w:uiPriority w:val="20"/>
    <w:qFormat/>
    <w:rsid w:val="00EA15A5"/>
    <w:rPr>
      <w:i/>
      <w:iCs/>
    </w:rPr>
  </w:style>
  <w:style w:type="character" w:styleId="UnresolvedMention">
    <w:name w:val="Unresolved Mention"/>
    <w:basedOn w:val="DefaultParagraphFont"/>
    <w:uiPriority w:val="99"/>
    <w:semiHidden/>
    <w:unhideWhenUsed/>
    <w:rsid w:val="000D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8860">
      <w:bodyDiv w:val="1"/>
      <w:marLeft w:val="0"/>
      <w:marRight w:val="0"/>
      <w:marTop w:val="0"/>
      <w:marBottom w:val="0"/>
      <w:divBdr>
        <w:top w:val="none" w:sz="0" w:space="0" w:color="auto"/>
        <w:left w:val="none" w:sz="0" w:space="0" w:color="auto"/>
        <w:bottom w:val="none" w:sz="0" w:space="0" w:color="auto"/>
        <w:right w:val="none" w:sz="0" w:space="0" w:color="auto"/>
      </w:divBdr>
    </w:div>
    <w:div w:id="491875351">
      <w:bodyDiv w:val="1"/>
      <w:marLeft w:val="0"/>
      <w:marRight w:val="0"/>
      <w:marTop w:val="0"/>
      <w:marBottom w:val="0"/>
      <w:divBdr>
        <w:top w:val="none" w:sz="0" w:space="0" w:color="auto"/>
        <w:left w:val="none" w:sz="0" w:space="0" w:color="auto"/>
        <w:bottom w:val="none" w:sz="0" w:space="0" w:color="auto"/>
        <w:right w:val="none" w:sz="0" w:space="0" w:color="auto"/>
      </w:divBdr>
    </w:div>
    <w:div w:id="8095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cine.dal.ca/research-dal-med/capacity/ssr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Imhotep's Legacy Academy Outreach &amp; Communications</cp:lastModifiedBy>
  <cp:revision>8</cp:revision>
  <cp:lastPrinted>2020-12-04T16:52:00Z</cp:lastPrinted>
  <dcterms:created xsi:type="dcterms:W3CDTF">2021-02-09T19:23:00Z</dcterms:created>
  <dcterms:modified xsi:type="dcterms:W3CDTF">2023-02-15T15:15:00Z</dcterms:modified>
</cp:coreProperties>
</file>